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4" w:rsidRDefault="00D760BD">
      <w:r>
        <w:rPr>
          <w:noProof/>
          <w:lang w:bidi="ar-SA"/>
        </w:rPr>
        <w:drawing>
          <wp:inline distT="0" distB="0" distL="0" distR="0">
            <wp:extent cx="6210935" cy="8540036"/>
            <wp:effectExtent l="19050" t="0" r="0" b="0"/>
            <wp:docPr id="192" name="Рисунок 192" descr="C:\Users\1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1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ayout w:type="fixed"/>
        <w:tblLook w:val="04A0"/>
      </w:tblPr>
      <w:tblGrid>
        <w:gridCol w:w="5401"/>
      </w:tblGrid>
      <w:tr w:rsidR="00FD5E9C" w:rsidRPr="00FD5E9C" w:rsidTr="00FD5E9C">
        <w:trPr>
          <w:trHeight w:val="1980"/>
          <w:jc w:val="right"/>
        </w:trPr>
        <w:tc>
          <w:tcPr>
            <w:tcW w:w="5401" w:type="dxa"/>
          </w:tcPr>
          <w:p w:rsidR="00FD5E9C" w:rsidRPr="00FD5E9C" w:rsidRDefault="00FD5E9C" w:rsidP="009A109B">
            <w:pPr>
              <w:spacing w:line="276" w:lineRule="auto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FD5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r w:rsidR="002A3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  <w:r w:rsidRPr="00FD5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FD5E9C" w:rsidRPr="00FD5E9C" w:rsidRDefault="00FD5E9C" w:rsidP="009A109B">
            <w:pPr>
              <w:spacing w:line="276" w:lineRule="auto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FD5E9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FD5E9C">
              <w:rPr>
                <w:rFonts w:ascii="Times New Roman" w:hAnsi="Times New Roman" w:cs="Times New Roman"/>
                <w:sz w:val="28"/>
                <w:szCs w:val="28"/>
              </w:rPr>
              <w:t>Денисковичской</w:t>
            </w:r>
            <w:proofErr w:type="spellEnd"/>
            <w:r w:rsidRPr="00FD5E9C">
              <w:rPr>
                <w:rFonts w:ascii="Times New Roman" w:hAnsi="Times New Roman" w:cs="Times New Roman"/>
                <w:sz w:val="28"/>
                <w:szCs w:val="28"/>
              </w:rPr>
              <w:t xml:space="preserve"> ООШ: </w:t>
            </w:r>
          </w:p>
          <w:p w:rsidR="00FD5E9C" w:rsidRPr="00FD5E9C" w:rsidRDefault="00D760BD" w:rsidP="009A109B">
            <w:pPr>
              <w:spacing w:line="276" w:lineRule="auto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 Е.И</w:t>
            </w:r>
            <w:r w:rsidR="00FD5E9C" w:rsidRPr="00FD5E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D5E9C" w:rsidRPr="00FD5E9C">
              <w:rPr>
                <w:rFonts w:ascii="Times New Roman" w:hAnsi="Times New Roman" w:cs="Times New Roman"/>
                <w:sz w:val="28"/>
                <w:szCs w:val="28"/>
              </w:rPr>
              <w:t>Гапоняко</w:t>
            </w:r>
            <w:proofErr w:type="spellEnd"/>
          </w:p>
          <w:p w:rsidR="00FD5E9C" w:rsidRPr="00FD5E9C" w:rsidRDefault="00FD5E9C" w:rsidP="009A109B">
            <w:pPr>
              <w:pStyle w:val="af"/>
              <w:spacing w:line="276" w:lineRule="auto"/>
              <w:ind w:right="-26"/>
              <w:rPr>
                <w:sz w:val="28"/>
                <w:szCs w:val="28"/>
              </w:rPr>
            </w:pPr>
            <w:r w:rsidRPr="00FD5E9C">
              <w:rPr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BA2FB8">
              <w:rPr>
                <w:color w:val="000000"/>
                <w:sz w:val="28"/>
                <w:szCs w:val="28"/>
                <w:lang w:eastAsia="ru-RU"/>
              </w:rPr>
              <w:t xml:space="preserve">         «____»_____________2024</w:t>
            </w:r>
            <w:r w:rsidRPr="00FD5E9C">
              <w:rPr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D5E9C" w:rsidRDefault="00FD5E9C" w:rsidP="009A109B">
      <w:pPr>
        <w:pStyle w:val="af"/>
        <w:spacing w:line="276" w:lineRule="auto"/>
        <w:ind w:right="-26" w:firstLine="426"/>
        <w:jc w:val="right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jc w:val="right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before="1" w:line="360" w:lineRule="auto"/>
        <w:ind w:right="-26" w:firstLine="426"/>
        <w:jc w:val="center"/>
        <w:rPr>
          <w:b/>
          <w:sz w:val="28"/>
          <w:szCs w:val="28"/>
        </w:rPr>
      </w:pPr>
      <w:r w:rsidRPr="00FD5E9C">
        <w:rPr>
          <w:b/>
          <w:sz w:val="28"/>
          <w:szCs w:val="28"/>
        </w:rPr>
        <w:t xml:space="preserve">ПРОГРАММА </w:t>
      </w:r>
    </w:p>
    <w:p w:rsidR="00FD5E9C" w:rsidRPr="00FD5E9C" w:rsidRDefault="00FD5E9C" w:rsidP="009A109B">
      <w:pPr>
        <w:pStyle w:val="af"/>
        <w:spacing w:before="1" w:line="360" w:lineRule="auto"/>
        <w:ind w:right="-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РЕВЕРСИВНОГО </w:t>
      </w:r>
      <w:r w:rsidRPr="00FD5E9C">
        <w:rPr>
          <w:b/>
          <w:sz w:val="28"/>
          <w:szCs w:val="28"/>
        </w:rPr>
        <w:t>НАСТАВНИЧЕСТВА</w:t>
      </w:r>
    </w:p>
    <w:p w:rsidR="00FD5E9C" w:rsidRPr="00FD5E9C" w:rsidRDefault="00FD5E9C" w:rsidP="009A109B">
      <w:pPr>
        <w:pStyle w:val="af"/>
        <w:spacing w:before="10" w:line="276" w:lineRule="auto"/>
        <w:ind w:right="-26" w:firstLine="426"/>
        <w:rPr>
          <w:b/>
          <w:sz w:val="28"/>
          <w:szCs w:val="28"/>
        </w:rPr>
      </w:pPr>
    </w:p>
    <w:p w:rsidR="00FD5E9C" w:rsidRPr="00FD5E9C" w:rsidRDefault="00FD5E9C" w:rsidP="009A109B">
      <w:pPr>
        <w:spacing w:line="276" w:lineRule="auto"/>
        <w:ind w:right="-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9C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  «Учитель-учитель» </w:t>
      </w:r>
    </w:p>
    <w:p w:rsidR="00FD5E9C" w:rsidRPr="00FD5E9C" w:rsidRDefault="00FD5E9C" w:rsidP="009A109B">
      <w:pPr>
        <w:pStyle w:val="af"/>
        <w:spacing w:before="10" w:line="276" w:lineRule="auto"/>
        <w:ind w:right="-26" w:firstLine="426"/>
      </w:pPr>
    </w:p>
    <w:p w:rsidR="00FD5E9C" w:rsidRPr="00FD5E9C" w:rsidRDefault="00FD5E9C" w:rsidP="009A109B">
      <w:pPr>
        <w:spacing w:line="276" w:lineRule="auto"/>
        <w:ind w:right="-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E9C">
        <w:rPr>
          <w:rFonts w:ascii="Times New Roman" w:hAnsi="Times New Roman" w:cs="Times New Roman"/>
          <w:b/>
          <w:sz w:val="28"/>
          <w:szCs w:val="28"/>
        </w:rPr>
        <w:t>2</w:t>
      </w:r>
      <w:r w:rsidR="00BA2FB8">
        <w:rPr>
          <w:rFonts w:ascii="Times New Roman" w:hAnsi="Times New Roman" w:cs="Times New Roman"/>
          <w:b/>
          <w:sz w:val="28"/>
          <w:szCs w:val="28"/>
        </w:rPr>
        <w:t>024-2025</w:t>
      </w:r>
      <w:r w:rsidRPr="00FD5E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jc w:val="right"/>
        <w:rPr>
          <w:sz w:val="26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26"/>
        </w:rPr>
      </w:pPr>
    </w:p>
    <w:p w:rsidR="00FD5E9C" w:rsidRDefault="00FD5E9C" w:rsidP="009A109B">
      <w:pPr>
        <w:pStyle w:val="af"/>
        <w:spacing w:line="276" w:lineRule="auto"/>
        <w:ind w:right="-26"/>
        <w:rPr>
          <w:sz w:val="35"/>
        </w:rPr>
      </w:pPr>
    </w:p>
    <w:p w:rsidR="00FD5E9C" w:rsidRDefault="00FD5E9C" w:rsidP="009A109B">
      <w:pPr>
        <w:pStyle w:val="af"/>
        <w:spacing w:line="276" w:lineRule="auto"/>
        <w:ind w:right="-26"/>
        <w:rPr>
          <w:sz w:val="35"/>
        </w:rPr>
      </w:pPr>
    </w:p>
    <w:p w:rsidR="00FD5E9C" w:rsidRPr="00FD5E9C" w:rsidRDefault="00FD5E9C" w:rsidP="009A109B">
      <w:pPr>
        <w:pStyle w:val="af"/>
        <w:spacing w:line="276" w:lineRule="auto"/>
        <w:ind w:right="-26" w:firstLine="426"/>
        <w:rPr>
          <w:sz w:val="35"/>
        </w:rPr>
      </w:pPr>
    </w:p>
    <w:p w:rsidR="00FD5E9C" w:rsidRPr="00FD5E9C" w:rsidRDefault="00FD5E9C" w:rsidP="009A10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Денисковичи</w:t>
      </w:r>
      <w:proofErr w:type="spellEnd"/>
    </w:p>
    <w:p w:rsidR="00FD5E9C" w:rsidRDefault="00FD5E9C" w:rsidP="009A109B">
      <w:pPr>
        <w:spacing w:before="1" w:line="276" w:lineRule="auto"/>
        <w:ind w:right="-26" w:firstLine="426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FD5E9C">
        <w:rPr>
          <w:rFonts w:ascii="Times New Roman" w:hAnsi="Times New Roman" w:cs="Times New Roman"/>
          <w:b/>
          <w:sz w:val="28"/>
          <w:szCs w:val="28"/>
        </w:rPr>
        <w:t>202</w:t>
      </w:r>
      <w:r w:rsidR="00BA2FB8">
        <w:rPr>
          <w:rFonts w:ascii="Times New Roman" w:hAnsi="Times New Roman" w:cs="Times New Roman"/>
          <w:b/>
          <w:sz w:val="28"/>
          <w:szCs w:val="28"/>
        </w:rPr>
        <w:t>4</w:t>
      </w:r>
      <w:r w:rsidRPr="00FD5E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г.</w:t>
      </w:r>
    </w:p>
    <w:p w:rsidR="00D760BD" w:rsidRPr="00FD5E9C" w:rsidRDefault="00D760BD" w:rsidP="009A109B">
      <w:pPr>
        <w:spacing w:before="1" w:line="276" w:lineRule="auto"/>
        <w:ind w:right="-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290" w:rsidRPr="00675098" w:rsidRDefault="002C0117" w:rsidP="009A109B">
      <w:pPr>
        <w:pStyle w:val="20"/>
        <w:shd w:val="clear" w:color="auto" w:fill="auto"/>
        <w:tabs>
          <w:tab w:val="left" w:pos="349"/>
        </w:tabs>
        <w:spacing w:line="276" w:lineRule="auto"/>
        <w:ind w:firstLine="680"/>
        <w:jc w:val="center"/>
        <w:rPr>
          <w:sz w:val="28"/>
          <w:szCs w:val="28"/>
        </w:rPr>
      </w:pPr>
      <w:r w:rsidRPr="002C0117">
        <w:rPr>
          <w:b/>
          <w:sz w:val="28"/>
          <w:szCs w:val="28"/>
        </w:rPr>
        <w:lastRenderedPageBreak/>
        <w:t>1</w:t>
      </w:r>
      <w:r w:rsidRPr="002C0117">
        <w:rPr>
          <w:b/>
          <w:sz w:val="32"/>
          <w:szCs w:val="28"/>
        </w:rPr>
        <w:t xml:space="preserve">. </w:t>
      </w:r>
      <w:r w:rsidR="00675098" w:rsidRPr="002C0117">
        <w:rPr>
          <w:b/>
          <w:sz w:val="28"/>
          <w:szCs w:val="28"/>
        </w:rPr>
        <w:t>Назначение программы</w:t>
      </w:r>
    </w:p>
    <w:p w:rsidR="00BB2337" w:rsidRDefault="00BB2337" w:rsidP="009A109B">
      <w:pPr>
        <w:pStyle w:val="20"/>
        <w:shd w:val="clear" w:color="auto" w:fill="auto"/>
        <w:spacing w:line="276" w:lineRule="auto"/>
        <w:ind w:firstLine="680"/>
        <w:rPr>
          <w:rStyle w:val="hgkelc"/>
          <w:bCs/>
          <w:sz w:val="28"/>
          <w:szCs w:val="28"/>
        </w:rPr>
      </w:pPr>
      <w:r w:rsidRPr="00BB2337">
        <w:rPr>
          <w:rStyle w:val="hgkelc"/>
          <w:bCs/>
          <w:sz w:val="28"/>
          <w:szCs w:val="28"/>
        </w:rPr>
        <w:t>Современный педагог независимо от возраста и стажа работы способен реагировать на изменения образовательной ситуации, адаптироваться к новым условиям профессиональной деятельности, реализовать свой личностный потенциал в открытом образовательном пространстве. Всему этому способствуют различные формы наставничества.</w:t>
      </w:r>
    </w:p>
    <w:p w:rsidR="002C7036" w:rsidRDefault="00675098" w:rsidP="009A109B">
      <w:pPr>
        <w:pStyle w:val="20"/>
        <w:shd w:val="clear" w:color="auto" w:fill="auto"/>
        <w:spacing w:line="276" w:lineRule="auto"/>
        <w:ind w:firstLine="680"/>
        <w:rPr>
          <w:rStyle w:val="hgkelc"/>
          <w:sz w:val="28"/>
          <w:szCs w:val="28"/>
        </w:rPr>
      </w:pPr>
      <w:r w:rsidRPr="00675098">
        <w:rPr>
          <w:rStyle w:val="hgkelc"/>
          <w:b/>
          <w:bCs/>
          <w:sz w:val="28"/>
          <w:szCs w:val="28"/>
        </w:rPr>
        <w:t>Реверсивное наставничество</w:t>
      </w:r>
      <w:r w:rsidRPr="00675098">
        <w:rPr>
          <w:rStyle w:val="hgkelc"/>
          <w:sz w:val="28"/>
          <w:szCs w:val="28"/>
        </w:rPr>
        <w:t xml:space="preserve"> позволяет организовать сотрудничество старшего и более молодого поколения преподавателей</w:t>
      </w:r>
      <w:r w:rsidR="009F3247">
        <w:rPr>
          <w:rStyle w:val="hgkelc"/>
          <w:sz w:val="28"/>
          <w:szCs w:val="28"/>
        </w:rPr>
        <w:t xml:space="preserve"> </w:t>
      </w:r>
      <w:r w:rsidRPr="00675098">
        <w:rPr>
          <w:rStyle w:val="hgkelc"/>
          <w:sz w:val="28"/>
          <w:szCs w:val="28"/>
        </w:rPr>
        <w:t xml:space="preserve">в таких направлениях, как современные технологии обучения, новые тренды, </w:t>
      </w:r>
      <w:proofErr w:type="spellStart"/>
      <w:r w:rsidRPr="00675098">
        <w:rPr>
          <w:rStyle w:val="hgkelc"/>
          <w:sz w:val="28"/>
          <w:szCs w:val="28"/>
        </w:rPr>
        <w:t>цифровизация</w:t>
      </w:r>
      <w:proofErr w:type="spellEnd"/>
      <w:r w:rsidRPr="00675098">
        <w:rPr>
          <w:rStyle w:val="hgkelc"/>
          <w:sz w:val="28"/>
          <w:szCs w:val="28"/>
        </w:rPr>
        <w:t xml:space="preserve"> и познание современной культуры.</w:t>
      </w:r>
    </w:p>
    <w:p w:rsidR="00C871E9" w:rsidRDefault="00C871E9" w:rsidP="009A109B">
      <w:pPr>
        <w:pStyle w:val="20"/>
        <w:shd w:val="clear" w:color="auto" w:fill="auto"/>
        <w:spacing w:line="276" w:lineRule="auto"/>
        <w:ind w:firstLine="680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>Необходимость</w:t>
      </w:r>
      <w:r w:rsidRPr="00C871E9">
        <w:rPr>
          <w:rStyle w:val="hgkelc"/>
          <w:sz w:val="28"/>
          <w:szCs w:val="28"/>
        </w:rPr>
        <w:t xml:space="preserve"> создания программы </w:t>
      </w:r>
      <w:r>
        <w:rPr>
          <w:rStyle w:val="hgkelc"/>
          <w:sz w:val="28"/>
          <w:szCs w:val="28"/>
        </w:rPr>
        <w:t xml:space="preserve">реверсивного </w:t>
      </w:r>
      <w:r w:rsidRPr="00C871E9">
        <w:rPr>
          <w:rStyle w:val="hgkelc"/>
          <w:sz w:val="28"/>
          <w:szCs w:val="28"/>
        </w:rPr>
        <w:t xml:space="preserve">наставничества </w:t>
      </w:r>
      <w:r w:rsidR="002C0117">
        <w:rPr>
          <w:rStyle w:val="hgkelc"/>
          <w:sz w:val="28"/>
          <w:szCs w:val="28"/>
        </w:rPr>
        <w:t xml:space="preserve">в нашем образовательном учреждении </w:t>
      </w:r>
      <w:r w:rsidRPr="00C871E9">
        <w:rPr>
          <w:rStyle w:val="hgkelc"/>
          <w:sz w:val="28"/>
          <w:szCs w:val="28"/>
        </w:rPr>
        <w:t>появилась в результате осознания необходимости сопровождения профессионально-личностного развития педагогов.</w:t>
      </w:r>
    </w:p>
    <w:p w:rsidR="004155BE" w:rsidRPr="004155BE" w:rsidRDefault="004155BE" w:rsidP="009A109B">
      <w:pPr>
        <w:pStyle w:val="20"/>
        <w:spacing w:line="276" w:lineRule="auto"/>
        <w:ind w:firstLine="680"/>
        <w:rPr>
          <w:rStyle w:val="hgkelc"/>
          <w:sz w:val="28"/>
          <w:szCs w:val="28"/>
        </w:rPr>
      </w:pPr>
      <w:proofErr w:type="gramStart"/>
      <w:r w:rsidRPr="004155BE">
        <w:rPr>
          <w:rStyle w:val="hgkelc"/>
          <w:sz w:val="28"/>
          <w:szCs w:val="28"/>
        </w:rPr>
        <w:t xml:space="preserve">Рабочая программа </w:t>
      </w:r>
      <w:r>
        <w:rPr>
          <w:rStyle w:val="hgkelc"/>
          <w:sz w:val="28"/>
          <w:szCs w:val="28"/>
        </w:rPr>
        <w:t xml:space="preserve">реверсивного </w:t>
      </w:r>
      <w:r w:rsidRPr="004155BE">
        <w:rPr>
          <w:rStyle w:val="hgkelc"/>
          <w:sz w:val="28"/>
          <w:szCs w:val="28"/>
        </w:rPr>
        <w:t xml:space="preserve">наставничества «учитель-учитель» разработана на базе </w:t>
      </w:r>
      <w:r w:rsidR="009F3247">
        <w:rPr>
          <w:rStyle w:val="hgkelc"/>
          <w:sz w:val="28"/>
          <w:szCs w:val="28"/>
        </w:rPr>
        <w:t xml:space="preserve">МБОУ </w:t>
      </w:r>
      <w:proofErr w:type="spellStart"/>
      <w:r w:rsidR="009F3247">
        <w:rPr>
          <w:rStyle w:val="hgkelc"/>
          <w:sz w:val="28"/>
          <w:szCs w:val="28"/>
        </w:rPr>
        <w:t>Денисковичской</w:t>
      </w:r>
      <w:proofErr w:type="spellEnd"/>
      <w:r w:rsidR="009F3247">
        <w:rPr>
          <w:rStyle w:val="hgkelc"/>
          <w:sz w:val="28"/>
          <w:szCs w:val="28"/>
        </w:rPr>
        <w:t xml:space="preserve"> ООШ</w:t>
      </w:r>
      <w:r w:rsidRPr="004155BE">
        <w:rPr>
          <w:rStyle w:val="hgkelc"/>
          <w:sz w:val="28"/>
          <w:szCs w:val="28"/>
        </w:rPr>
        <w:t xml:space="preserve"> в соответствии с </w:t>
      </w:r>
      <w:hyperlink r:id="rId8" w:history="1">
        <w:r w:rsidR="00D760BD" w:rsidRPr="00D760B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письмом Министерства Просвещения от 23.01.2020 г. № МР-42/02 "О направлении целевой модели наставничества и методических рекомендаций"</w:t>
        </w:r>
      </w:hyperlink>
      <w:r w:rsidRPr="00D760BD">
        <w:rPr>
          <w:rStyle w:val="hgkelc"/>
          <w:color w:val="auto"/>
          <w:sz w:val="28"/>
          <w:szCs w:val="28"/>
        </w:rPr>
        <w:t>Министерства</w:t>
      </w:r>
      <w:r w:rsidR="009A109B" w:rsidRPr="00D760BD">
        <w:rPr>
          <w:rStyle w:val="hgkelc"/>
          <w:color w:val="auto"/>
          <w:sz w:val="28"/>
          <w:szCs w:val="28"/>
        </w:rPr>
        <w:t xml:space="preserve"> </w:t>
      </w:r>
      <w:r w:rsidRPr="00D760BD">
        <w:rPr>
          <w:rStyle w:val="hgkelc"/>
          <w:color w:val="auto"/>
          <w:sz w:val="28"/>
          <w:szCs w:val="28"/>
        </w:rPr>
        <w:t xml:space="preserve">образования и науки ПК №789-а от 23.07.2020 в </w:t>
      </w:r>
      <w:r w:rsidRPr="004155BE">
        <w:rPr>
          <w:rStyle w:val="hgkelc"/>
          <w:sz w:val="28"/>
          <w:szCs w:val="28"/>
        </w:rPr>
        <w:t>рамках внедрения целевой</w:t>
      </w:r>
      <w:r w:rsidR="009F3247">
        <w:rPr>
          <w:rStyle w:val="hgkelc"/>
          <w:sz w:val="28"/>
          <w:szCs w:val="28"/>
        </w:rPr>
        <w:t xml:space="preserve"> </w:t>
      </w:r>
      <w:r w:rsidRPr="004155BE">
        <w:rPr>
          <w:rStyle w:val="hgkelc"/>
          <w:sz w:val="28"/>
          <w:szCs w:val="28"/>
        </w:rPr>
        <w:t>модели наставничества для обеспечения целевых показателей и дорожной карты и в целях</w:t>
      </w:r>
      <w:r w:rsidR="009F3247">
        <w:rPr>
          <w:rStyle w:val="hgkelc"/>
          <w:sz w:val="28"/>
          <w:szCs w:val="28"/>
        </w:rPr>
        <w:t xml:space="preserve"> </w:t>
      </w:r>
      <w:r w:rsidRPr="004155BE">
        <w:rPr>
          <w:rStyle w:val="hgkelc"/>
          <w:sz w:val="28"/>
          <w:szCs w:val="28"/>
        </w:rPr>
        <w:t>реализации в данной образовательной организации национального</w:t>
      </w:r>
      <w:proofErr w:type="gramEnd"/>
      <w:r w:rsidRPr="004155BE">
        <w:rPr>
          <w:rStyle w:val="hgkelc"/>
          <w:sz w:val="28"/>
          <w:szCs w:val="28"/>
        </w:rPr>
        <w:t xml:space="preserve"> проекта</w:t>
      </w:r>
      <w:r w:rsidR="009F3247">
        <w:rPr>
          <w:rStyle w:val="hgkelc"/>
          <w:sz w:val="28"/>
          <w:szCs w:val="28"/>
        </w:rPr>
        <w:t xml:space="preserve"> </w:t>
      </w:r>
      <w:r w:rsidRPr="004155BE">
        <w:rPr>
          <w:rStyle w:val="hgkelc"/>
          <w:sz w:val="28"/>
          <w:szCs w:val="28"/>
        </w:rPr>
        <w:t>«Образование».</w:t>
      </w:r>
    </w:p>
    <w:p w:rsidR="00C871E9" w:rsidRDefault="002C7036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 w:rsidRPr="002C7036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программы</w:t>
      </w:r>
      <w:r w:rsidRPr="00C871E9">
        <w:rPr>
          <w:b/>
          <w:sz w:val="28"/>
          <w:szCs w:val="28"/>
        </w:rPr>
        <w:t>:</w:t>
      </w:r>
      <w:r w:rsidR="00BB2337" w:rsidRPr="00BB2337">
        <w:rPr>
          <w:sz w:val="28"/>
          <w:szCs w:val="28"/>
        </w:rPr>
        <w:t xml:space="preserve"> организовать сотрудничество старшего и более молодого поколения преподавателей в таких направлениях, как современные технологии обучения, новые тренды, </w:t>
      </w:r>
      <w:proofErr w:type="spellStart"/>
      <w:r w:rsidR="00BB2337" w:rsidRPr="00BB2337">
        <w:rPr>
          <w:sz w:val="28"/>
          <w:szCs w:val="28"/>
        </w:rPr>
        <w:t>цифровизация</w:t>
      </w:r>
      <w:proofErr w:type="spellEnd"/>
      <w:r w:rsidR="00BB2337" w:rsidRPr="00BB2337">
        <w:rPr>
          <w:sz w:val="28"/>
          <w:szCs w:val="28"/>
        </w:rPr>
        <w:t xml:space="preserve">. </w:t>
      </w:r>
      <w:bookmarkStart w:id="0" w:name="bookmark2"/>
    </w:p>
    <w:p w:rsidR="002C7036" w:rsidRDefault="00C871E9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 w:rsidRPr="00C871E9">
        <w:rPr>
          <w:b/>
          <w:sz w:val="28"/>
          <w:szCs w:val="28"/>
        </w:rPr>
        <w:t>Задачи:</w:t>
      </w:r>
      <w:r w:rsidR="00BA2FB8">
        <w:rPr>
          <w:b/>
          <w:sz w:val="28"/>
          <w:szCs w:val="28"/>
        </w:rPr>
        <w:t xml:space="preserve"> </w:t>
      </w:r>
      <w:r w:rsidR="002C7036" w:rsidRPr="002C7036">
        <w:rPr>
          <w:sz w:val="28"/>
          <w:szCs w:val="28"/>
        </w:rPr>
        <w:t>стимулировать повышение теоретического и практического уровня педагога, овладение современны</w:t>
      </w:r>
      <w:r w:rsidR="00C94A02">
        <w:rPr>
          <w:sz w:val="28"/>
          <w:szCs w:val="28"/>
        </w:rPr>
        <w:t xml:space="preserve">ми педагогическими технологиями, </w:t>
      </w:r>
      <w:r w:rsidR="002C7036" w:rsidRPr="002C7036">
        <w:rPr>
          <w:sz w:val="28"/>
          <w:szCs w:val="28"/>
        </w:rPr>
        <w:t>обеспечивать формирование и развитие профессиональных знаний и навыков педагога</w:t>
      </w:r>
      <w:r w:rsidR="00C94A02">
        <w:rPr>
          <w:sz w:val="28"/>
          <w:szCs w:val="28"/>
        </w:rPr>
        <w:t xml:space="preserve">, а так же </w:t>
      </w:r>
      <w:r w:rsidR="002C7036" w:rsidRPr="002C7036">
        <w:rPr>
          <w:sz w:val="28"/>
          <w:szCs w:val="28"/>
        </w:rPr>
        <w:t>отслеживать динамику развития профессиональной деятельности.</w:t>
      </w:r>
    </w:p>
    <w:p w:rsidR="002C7036" w:rsidRPr="000C37D3" w:rsidRDefault="003172DC" w:rsidP="009A109B">
      <w:pPr>
        <w:pStyle w:val="20"/>
        <w:shd w:val="clear" w:color="auto" w:fill="auto"/>
        <w:spacing w:line="276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C7036" w:rsidRPr="000C37D3">
        <w:rPr>
          <w:b/>
          <w:sz w:val="28"/>
          <w:szCs w:val="28"/>
        </w:rPr>
        <w:t>Этапы реализации программы</w:t>
      </w:r>
    </w:p>
    <w:p w:rsidR="002C7036" w:rsidRDefault="004155BE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1 учебный год.</w:t>
      </w:r>
    </w:p>
    <w:p w:rsidR="002C7036" w:rsidRDefault="002C7036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 w:rsidRPr="002C7036">
        <w:rPr>
          <w:sz w:val="28"/>
          <w:szCs w:val="28"/>
        </w:rPr>
        <w:t>Этапы реализации программы:</w:t>
      </w:r>
    </w:p>
    <w:p w:rsidR="002C7036" w:rsidRDefault="000C37D3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C7036" w:rsidRPr="002C7036">
        <w:rPr>
          <w:sz w:val="28"/>
          <w:szCs w:val="28"/>
        </w:rPr>
        <w:t>этап - адаптационный (диагностический). Выявление профе</w:t>
      </w:r>
      <w:r>
        <w:rPr>
          <w:sz w:val="28"/>
          <w:szCs w:val="28"/>
        </w:rPr>
        <w:t>ссиональных затруднений педагогов</w:t>
      </w:r>
      <w:r w:rsidR="002C7036" w:rsidRPr="002C7036">
        <w:rPr>
          <w:sz w:val="28"/>
          <w:szCs w:val="28"/>
        </w:rPr>
        <w:t>, разработка основных направлений работы.</w:t>
      </w:r>
    </w:p>
    <w:p w:rsidR="002C7036" w:rsidRDefault="000C37D3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C7036" w:rsidRPr="002C7036">
        <w:rPr>
          <w:sz w:val="28"/>
          <w:szCs w:val="28"/>
        </w:rPr>
        <w:t>этап - основной (проектировочный). Реализация программы наставничества, осуществление корректировки профессиональных умений, оказание методической помощи.</w:t>
      </w:r>
    </w:p>
    <w:p w:rsidR="002C7036" w:rsidRDefault="000C37D3" w:rsidP="009A109B">
      <w:pPr>
        <w:pStyle w:val="20"/>
        <w:shd w:val="clear" w:color="auto" w:fill="auto"/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C7036" w:rsidRPr="002C7036">
        <w:rPr>
          <w:sz w:val="28"/>
          <w:szCs w:val="28"/>
        </w:rPr>
        <w:t xml:space="preserve">этап - контрольно-оценочный. Подведение итогов работы и анализ </w:t>
      </w:r>
      <w:r w:rsidR="002C7036" w:rsidRPr="002C7036">
        <w:rPr>
          <w:sz w:val="28"/>
          <w:szCs w:val="28"/>
        </w:rPr>
        <w:lastRenderedPageBreak/>
        <w:t>эффективности реализации этапов программы.</w:t>
      </w:r>
    </w:p>
    <w:p w:rsidR="00D760BD" w:rsidRDefault="00D760BD" w:rsidP="00D760BD">
      <w:pPr>
        <w:pStyle w:val="20"/>
        <w:spacing w:line="276" w:lineRule="auto"/>
        <w:ind w:left="1080"/>
        <w:rPr>
          <w:b/>
          <w:sz w:val="28"/>
          <w:szCs w:val="28"/>
        </w:rPr>
      </w:pPr>
    </w:p>
    <w:p w:rsidR="003172DC" w:rsidRDefault="003172DC" w:rsidP="009A109B">
      <w:pPr>
        <w:pStyle w:val="20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3172DC">
        <w:rPr>
          <w:b/>
          <w:sz w:val="28"/>
          <w:szCs w:val="28"/>
        </w:rPr>
        <w:t>Формы и методы работы педагогов-наставников</w:t>
      </w:r>
    </w:p>
    <w:p w:rsidR="004F5B75" w:rsidRDefault="004F5B75" w:rsidP="009A109B">
      <w:pPr>
        <w:pStyle w:val="20"/>
        <w:spacing w:line="276" w:lineRule="auto"/>
        <w:ind w:firstLine="567"/>
        <w:rPr>
          <w:sz w:val="28"/>
          <w:szCs w:val="28"/>
        </w:rPr>
      </w:pPr>
      <w:r w:rsidRPr="004F5B75">
        <w:rPr>
          <w:sz w:val="28"/>
          <w:szCs w:val="28"/>
        </w:rPr>
        <w:t>Основной формой наставничества данной программы является «учитель-учитель»</w:t>
      </w:r>
      <w:r>
        <w:rPr>
          <w:sz w:val="28"/>
          <w:szCs w:val="28"/>
        </w:rPr>
        <w:t xml:space="preserve"> реверсивного вида. Данный вид наставничества </w:t>
      </w:r>
      <w:r w:rsidRPr="004F5B75">
        <w:rPr>
          <w:sz w:val="28"/>
          <w:szCs w:val="28"/>
        </w:rPr>
        <w:t>обеспечивает интегрированный и индивидуально ориентированный подход к раскрытию потенциала каждого субъекта образовательного процесса, помогает преодолеть разрыв между теорией и практикой, дополняя знания, полученные в ходе обучения, активным и талантливым педагогам планировать карьерную перспективу, становясь более ответственными, самостоятельными, целеустремленными, сформировать свой индивидуальный стиль педагогического общения.</w:t>
      </w:r>
    </w:p>
    <w:p w:rsidR="004F5B75" w:rsidRDefault="004F5B75" w:rsidP="009A109B">
      <w:pPr>
        <w:pStyle w:val="20"/>
        <w:spacing w:line="276" w:lineRule="auto"/>
        <w:ind w:firstLine="567"/>
        <w:rPr>
          <w:sz w:val="28"/>
          <w:szCs w:val="28"/>
        </w:rPr>
      </w:pPr>
      <w:r w:rsidRPr="004F5B75">
        <w:rPr>
          <w:sz w:val="28"/>
          <w:szCs w:val="28"/>
        </w:rPr>
        <w:t>Основной метод реверсивного наставничества</w:t>
      </w:r>
      <w:r>
        <w:rPr>
          <w:sz w:val="28"/>
          <w:szCs w:val="28"/>
        </w:rPr>
        <w:t>:</w:t>
      </w:r>
    </w:p>
    <w:p w:rsidR="004F5B75" w:rsidRDefault="004F5B75" w:rsidP="009A109B">
      <w:pPr>
        <w:pStyle w:val="20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2DC">
        <w:rPr>
          <w:sz w:val="28"/>
          <w:szCs w:val="28"/>
        </w:rPr>
        <w:t>консультирование (индивидуальное, групповое)</w:t>
      </w:r>
      <w:r w:rsidRPr="004F5B75">
        <w:rPr>
          <w:sz w:val="28"/>
          <w:szCs w:val="28"/>
        </w:rPr>
        <w:t xml:space="preserve">: совместное обсуждение, осмысление полученного опыта. </w:t>
      </w:r>
    </w:p>
    <w:p w:rsidR="004F5B75" w:rsidRDefault="004F5B75" w:rsidP="009A109B">
      <w:pPr>
        <w:pStyle w:val="20"/>
        <w:spacing w:line="276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активные методы: </w:t>
      </w:r>
      <w:r w:rsidRPr="004F5B75">
        <w:rPr>
          <w:sz w:val="28"/>
          <w:szCs w:val="28"/>
        </w:rPr>
        <w:t>создание проблемных, конфликтных ситуаций, личный пример, информирование, консультирование, дискуссия, круглый стол, игра, мастер-класс и др.</w:t>
      </w:r>
      <w:proofErr w:type="gramEnd"/>
    </w:p>
    <w:p w:rsidR="00D760BD" w:rsidRPr="004F5B75" w:rsidRDefault="00D760BD" w:rsidP="009A109B">
      <w:pPr>
        <w:pStyle w:val="20"/>
        <w:spacing w:line="276" w:lineRule="auto"/>
        <w:ind w:firstLine="567"/>
        <w:rPr>
          <w:sz w:val="28"/>
          <w:szCs w:val="28"/>
        </w:rPr>
      </w:pPr>
    </w:p>
    <w:p w:rsidR="003C438B" w:rsidRPr="00654650" w:rsidRDefault="004155BE" w:rsidP="009A109B">
      <w:pPr>
        <w:pStyle w:val="20"/>
        <w:spacing w:line="276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54650" w:rsidRPr="00654650">
        <w:rPr>
          <w:b/>
          <w:sz w:val="28"/>
          <w:szCs w:val="28"/>
        </w:rPr>
        <w:t>. Оценка результатов программы и её эффективности</w:t>
      </w:r>
    </w:p>
    <w:p w:rsidR="003C438B" w:rsidRPr="00654650" w:rsidRDefault="004155BE" w:rsidP="009A109B">
      <w:pPr>
        <w:pStyle w:val="20"/>
        <w:spacing w:line="276" w:lineRule="auto"/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438B" w:rsidRPr="00654650">
        <w:rPr>
          <w:b/>
          <w:sz w:val="28"/>
          <w:szCs w:val="28"/>
        </w:rPr>
        <w:t>.1 Организация контроля и оценки</w:t>
      </w:r>
    </w:p>
    <w:p w:rsidR="00654650" w:rsidRDefault="003C438B" w:rsidP="009A109B">
      <w:pPr>
        <w:pStyle w:val="20"/>
        <w:spacing w:line="276" w:lineRule="auto"/>
        <w:ind w:firstLine="680"/>
        <w:rPr>
          <w:sz w:val="28"/>
          <w:szCs w:val="28"/>
        </w:rPr>
      </w:pPr>
      <w:r w:rsidRPr="003C438B">
        <w:rPr>
          <w:sz w:val="28"/>
          <w:szCs w:val="28"/>
        </w:rPr>
        <w:t>Контроль и оценива</w:t>
      </w:r>
      <w:r w:rsidR="00654650">
        <w:rPr>
          <w:sz w:val="28"/>
          <w:szCs w:val="28"/>
        </w:rPr>
        <w:t>ние</w:t>
      </w:r>
      <w:r w:rsidRPr="003C438B">
        <w:rPr>
          <w:sz w:val="28"/>
          <w:szCs w:val="28"/>
        </w:rPr>
        <w:t xml:space="preserve"> работ</w:t>
      </w:r>
      <w:r w:rsidR="00654650">
        <w:rPr>
          <w:sz w:val="28"/>
          <w:szCs w:val="28"/>
        </w:rPr>
        <w:t>ы</w:t>
      </w:r>
      <w:r w:rsidRPr="003C438B">
        <w:rPr>
          <w:sz w:val="28"/>
          <w:szCs w:val="28"/>
        </w:rPr>
        <w:t xml:space="preserve"> наставляемых, наставников и всей программы</w:t>
      </w:r>
      <w:r w:rsidR="009F3247">
        <w:rPr>
          <w:sz w:val="28"/>
          <w:szCs w:val="28"/>
        </w:rPr>
        <w:t xml:space="preserve"> </w:t>
      </w:r>
      <w:r w:rsidRPr="003C438B">
        <w:rPr>
          <w:sz w:val="28"/>
          <w:szCs w:val="28"/>
        </w:rPr>
        <w:t xml:space="preserve">в целом </w:t>
      </w:r>
      <w:r w:rsidR="00654650">
        <w:rPr>
          <w:sz w:val="28"/>
          <w:szCs w:val="28"/>
        </w:rPr>
        <w:t xml:space="preserve">осуществляется заместителем директора по </w:t>
      </w:r>
      <w:r w:rsidR="009F3247">
        <w:rPr>
          <w:sz w:val="28"/>
          <w:szCs w:val="28"/>
        </w:rPr>
        <w:t>учебно-воспитательной</w:t>
      </w:r>
      <w:r w:rsidR="00654650">
        <w:rPr>
          <w:sz w:val="28"/>
          <w:szCs w:val="28"/>
        </w:rPr>
        <w:t xml:space="preserve"> работе.</w:t>
      </w:r>
    </w:p>
    <w:p w:rsidR="003C438B" w:rsidRPr="003C438B" w:rsidRDefault="003C438B" w:rsidP="009A109B">
      <w:pPr>
        <w:pStyle w:val="20"/>
        <w:spacing w:line="276" w:lineRule="auto"/>
        <w:ind w:firstLine="680"/>
        <w:rPr>
          <w:sz w:val="28"/>
          <w:szCs w:val="28"/>
        </w:rPr>
      </w:pPr>
      <w:r w:rsidRPr="003C438B">
        <w:rPr>
          <w:sz w:val="28"/>
          <w:szCs w:val="28"/>
        </w:rPr>
        <w:t xml:space="preserve">Оценка </w:t>
      </w:r>
      <w:r w:rsidR="00654650">
        <w:rPr>
          <w:sz w:val="28"/>
          <w:szCs w:val="28"/>
        </w:rPr>
        <w:t xml:space="preserve">осуществляется </w:t>
      </w:r>
      <w:r w:rsidRPr="003C438B">
        <w:rPr>
          <w:sz w:val="28"/>
          <w:szCs w:val="28"/>
        </w:rPr>
        <w:t xml:space="preserve"> в качестве текущего контроля и итогового контроля.</w:t>
      </w:r>
    </w:p>
    <w:p w:rsidR="003C438B" w:rsidRPr="003C438B" w:rsidRDefault="003C438B" w:rsidP="009A109B">
      <w:pPr>
        <w:pStyle w:val="20"/>
        <w:spacing w:line="276" w:lineRule="auto"/>
        <w:ind w:firstLine="680"/>
        <w:rPr>
          <w:sz w:val="28"/>
          <w:szCs w:val="28"/>
        </w:rPr>
      </w:pPr>
      <w:r w:rsidRPr="00654650">
        <w:rPr>
          <w:i/>
          <w:sz w:val="28"/>
          <w:szCs w:val="28"/>
        </w:rPr>
        <w:t>Текущий контроль</w:t>
      </w:r>
      <w:r w:rsidR="00654650">
        <w:rPr>
          <w:sz w:val="28"/>
          <w:szCs w:val="28"/>
        </w:rPr>
        <w:t>-</w:t>
      </w:r>
      <w:r w:rsidRPr="003C438B">
        <w:rPr>
          <w:sz w:val="28"/>
          <w:szCs w:val="28"/>
        </w:rPr>
        <w:t xml:space="preserve"> 1 раз в четверть по итогам составленного</w:t>
      </w:r>
      <w:r w:rsidR="00BA2FB8">
        <w:rPr>
          <w:sz w:val="28"/>
          <w:szCs w:val="28"/>
        </w:rPr>
        <w:t xml:space="preserve"> </w:t>
      </w:r>
      <w:r w:rsidRPr="003C438B">
        <w:rPr>
          <w:sz w:val="28"/>
          <w:szCs w:val="28"/>
        </w:rPr>
        <w:t xml:space="preserve">наставляемыми и наставниками отчёта по форме (Приложение </w:t>
      </w:r>
      <w:r w:rsidR="004155BE">
        <w:rPr>
          <w:sz w:val="28"/>
          <w:szCs w:val="28"/>
        </w:rPr>
        <w:t>1</w:t>
      </w:r>
      <w:r w:rsidRPr="003C438B">
        <w:rPr>
          <w:sz w:val="28"/>
          <w:szCs w:val="28"/>
        </w:rPr>
        <w:t>), на заседании учителей,</w:t>
      </w:r>
      <w:r w:rsidR="009F3247">
        <w:rPr>
          <w:sz w:val="28"/>
          <w:szCs w:val="28"/>
        </w:rPr>
        <w:t xml:space="preserve"> </w:t>
      </w:r>
      <w:r w:rsidRPr="003C438B">
        <w:rPr>
          <w:sz w:val="28"/>
          <w:szCs w:val="28"/>
        </w:rPr>
        <w:t>как один из рассматриваемых вопросов, а так же на совещании при директоре.</w:t>
      </w:r>
    </w:p>
    <w:p w:rsidR="003C438B" w:rsidRPr="003C438B" w:rsidRDefault="003C438B" w:rsidP="009A109B">
      <w:pPr>
        <w:pStyle w:val="20"/>
        <w:spacing w:line="276" w:lineRule="auto"/>
        <w:ind w:firstLine="680"/>
        <w:rPr>
          <w:sz w:val="28"/>
          <w:szCs w:val="28"/>
        </w:rPr>
      </w:pPr>
      <w:r w:rsidRPr="00654650">
        <w:rPr>
          <w:i/>
          <w:sz w:val="28"/>
          <w:szCs w:val="28"/>
        </w:rPr>
        <w:t>Итоговый контроль</w:t>
      </w:r>
      <w:r w:rsidR="009F3247">
        <w:rPr>
          <w:i/>
          <w:sz w:val="28"/>
          <w:szCs w:val="28"/>
        </w:rPr>
        <w:t xml:space="preserve"> </w:t>
      </w:r>
      <w:r w:rsidR="00654650">
        <w:rPr>
          <w:sz w:val="28"/>
          <w:szCs w:val="28"/>
        </w:rPr>
        <w:t xml:space="preserve">- </w:t>
      </w:r>
      <w:r w:rsidRPr="003C438B">
        <w:rPr>
          <w:sz w:val="28"/>
          <w:szCs w:val="28"/>
        </w:rPr>
        <w:t>на педагогическом совете, специально</w:t>
      </w:r>
      <w:r w:rsidR="009F3247">
        <w:rPr>
          <w:sz w:val="28"/>
          <w:szCs w:val="28"/>
        </w:rPr>
        <w:t xml:space="preserve"> </w:t>
      </w:r>
      <w:r w:rsidRPr="003C438B">
        <w:rPr>
          <w:sz w:val="28"/>
          <w:szCs w:val="28"/>
        </w:rPr>
        <w:t xml:space="preserve">посвящённый теме наставничества и на итоговом заседании </w:t>
      </w:r>
      <w:proofErr w:type="gramStart"/>
      <w:r w:rsidRPr="003C438B">
        <w:rPr>
          <w:sz w:val="28"/>
          <w:szCs w:val="28"/>
        </w:rPr>
        <w:t>учителей</w:t>
      </w:r>
      <w:proofErr w:type="gramEnd"/>
      <w:r w:rsidRPr="003C438B">
        <w:rPr>
          <w:sz w:val="28"/>
          <w:szCs w:val="28"/>
        </w:rPr>
        <w:t xml:space="preserve"> на основании</w:t>
      </w:r>
      <w:r w:rsidR="009F3247">
        <w:rPr>
          <w:sz w:val="28"/>
          <w:szCs w:val="28"/>
        </w:rPr>
        <w:t xml:space="preserve"> </w:t>
      </w:r>
      <w:r w:rsidRPr="003C438B">
        <w:rPr>
          <w:sz w:val="28"/>
          <w:szCs w:val="28"/>
        </w:rPr>
        <w:t>таблицы результативности программы наставничества за истёкший год, а так же</w:t>
      </w:r>
      <w:r w:rsidR="009F3247">
        <w:rPr>
          <w:sz w:val="28"/>
          <w:szCs w:val="28"/>
        </w:rPr>
        <w:t xml:space="preserve"> </w:t>
      </w:r>
      <w:r w:rsidRPr="003C438B">
        <w:rPr>
          <w:sz w:val="28"/>
          <w:szCs w:val="28"/>
        </w:rPr>
        <w:t xml:space="preserve">рефлексивного самоанализа наставляемых реализации </w:t>
      </w:r>
      <w:r w:rsidR="00654650">
        <w:rPr>
          <w:sz w:val="28"/>
          <w:szCs w:val="28"/>
        </w:rPr>
        <w:t>индивидуального образовательного маршрута</w:t>
      </w:r>
      <w:r w:rsidRPr="003C438B">
        <w:rPr>
          <w:sz w:val="28"/>
          <w:szCs w:val="28"/>
        </w:rPr>
        <w:t xml:space="preserve"> (Приложение </w:t>
      </w:r>
      <w:r w:rsidR="004155BE">
        <w:rPr>
          <w:sz w:val="28"/>
          <w:szCs w:val="28"/>
        </w:rPr>
        <w:t>2</w:t>
      </w:r>
      <w:r w:rsidRPr="003C438B">
        <w:rPr>
          <w:sz w:val="28"/>
          <w:szCs w:val="28"/>
        </w:rPr>
        <w:t>).</w:t>
      </w:r>
    </w:p>
    <w:p w:rsidR="003C438B" w:rsidRDefault="004155BE" w:rsidP="009A109B">
      <w:pPr>
        <w:pStyle w:val="20"/>
        <w:spacing w:line="276" w:lineRule="auto"/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438B" w:rsidRPr="00654650">
        <w:rPr>
          <w:b/>
          <w:sz w:val="28"/>
          <w:szCs w:val="28"/>
        </w:rPr>
        <w:t>.2 Примерный перечень показателей для оценки реализации программы на этапе</w:t>
      </w:r>
      <w:r w:rsidR="009F3247">
        <w:rPr>
          <w:b/>
          <w:sz w:val="28"/>
          <w:szCs w:val="28"/>
        </w:rPr>
        <w:t xml:space="preserve"> </w:t>
      </w:r>
      <w:r w:rsidR="003C438B" w:rsidRPr="00654650">
        <w:rPr>
          <w:b/>
          <w:sz w:val="28"/>
          <w:szCs w:val="28"/>
        </w:rPr>
        <w:t>становления практики наставничества в образовательной организации</w:t>
      </w:r>
    </w:p>
    <w:p w:rsidR="00D760BD" w:rsidRPr="00654650" w:rsidRDefault="00D760BD" w:rsidP="009A109B">
      <w:pPr>
        <w:pStyle w:val="20"/>
        <w:spacing w:line="276" w:lineRule="auto"/>
        <w:ind w:firstLine="680"/>
        <w:rPr>
          <w:b/>
          <w:sz w:val="28"/>
          <w:szCs w:val="28"/>
        </w:rPr>
      </w:pPr>
    </w:p>
    <w:tbl>
      <w:tblPr>
        <w:tblStyle w:val="ae"/>
        <w:tblW w:w="10031" w:type="dxa"/>
        <w:tblLayout w:type="fixed"/>
        <w:tblLook w:val="04A0"/>
      </w:tblPr>
      <w:tblGrid>
        <w:gridCol w:w="6345"/>
        <w:gridCol w:w="1832"/>
        <w:gridCol w:w="1854"/>
      </w:tblGrid>
      <w:tr w:rsidR="00654650" w:rsidRPr="00233337" w:rsidTr="009F3247">
        <w:tc>
          <w:tcPr>
            <w:tcW w:w="6345" w:type="dxa"/>
          </w:tcPr>
          <w:p w:rsidR="00654650" w:rsidRPr="00233337" w:rsidRDefault="00654650" w:rsidP="00BA2FB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33337">
              <w:rPr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832" w:type="dxa"/>
          </w:tcPr>
          <w:p w:rsidR="00654650" w:rsidRPr="00233337" w:rsidRDefault="00654650" w:rsidP="00BA2FB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33337">
              <w:rPr>
                <w:b/>
                <w:sz w:val="28"/>
                <w:szCs w:val="28"/>
              </w:rPr>
              <w:t>На дату начала действия программы</w:t>
            </w:r>
          </w:p>
        </w:tc>
        <w:tc>
          <w:tcPr>
            <w:tcW w:w="1854" w:type="dxa"/>
          </w:tcPr>
          <w:p w:rsidR="00654650" w:rsidRPr="00233337" w:rsidRDefault="00654650" w:rsidP="00BA2FB8">
            <w:pPr>
              <w:pStyle w:val="2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33337">
              <w:rPr>
                <w:b/>
                <w:sz w:val="28"/>
                <w:szCs w:val="28"/>
              </w:rPr>
              <w:t>На дату</w:t>
            </w:r>
            <w:r w:rsidR="009F3247">
              <w:rPr>
                <w:b/>
                <w:sz w:val="28"/>
                <w:szCs w:val="28"/>
              </w:rPr>
              <w:t xml:space="preserve"> </w:t>
            </w:r>
            <w:r w:rsidRPr="00233337">
              <w:rPr>
                <w:b/>
                <w:sz w:val="28"/>
                <w:szCs w:val="28"/>
              </w:rPr>
              <w:t>подведения</w:t>
            </w:r>
            <w:r w:rsidR="009F3247">
              <w:rPr>
                <w:b/>
                <w:sz w:val="28"/>
                <w:szCs w:val="28"/>
              </w:rPr>
              <w:t xml:space="preserve"> </w:t>
            </w:r>
            <w:r w:rsidRPr="00233337">
              <w:rPr>
                <w:b/>
                <w:sz w:val="28"/>
                <w:szCs w:val="28"/>
              </w:rPr>
              <w:t>итогов</w:t>
            </w:r>
            <w:r w:rsidR="009F3247">
              <w:rPr>
                <w:b/>
                <w:sz w:val="28"/>
                <w:szCs w:val="28"/>
              </w:rPr>
              <w:t xml:space="preserve"> </w:t>
            </w:r>
            <w:r w:rsidRPr="00233337">
              <w:rPr>
                <w:b/>
                <w:sz w:val="28"/>
                <w:szCs w:val="28"/>
              </w:rPr>
              <w:t>реализации</w:t>
            </w:r>
            <w:r w:rsidR="009F3247">
              <w:rPr>
                <w:b/>
                <w:sz w:val="28"/>
                <w:szCs w:val="28"/>
              </w:rPr>
              <w:t xml:space="preserve"> </w:t>
            </w:r>
            <w:r w:rsidRPr="00233337">
              <w:rPr>
                <w:b/>
                <w:sz w:val="28"/>
                <w:szCs w:val="28"/>
              </w:rPr>
              <w:t>программы</w:t>
            </w:r>
            <w:r w:rsidR="009F3247">
              <w:rPr>
                <w:b/>
                <w:sz w:val="28"/>
                <w:szCs w:val="28"/>
              </w:rPr>
              <w:t xml:space="preserve"> </w:t>
            </w:r>
            <w:r w:rsidRPr="00233337">
              <w:rPr>
                <w:b/>
                <w:sz w:val="28"/>
                <w:szCs w:val="28"/>
              </w:rPr>
              <w:t>(промежуточных, итоговых)</w:t>
            </w:r>
          </w:p>
        </w:tc>
      </w:tr>
      <w:tr w:rsidR="00654650" w:rsidRPr="00233337" w:rsidTr="009F3247">
        <w:tc>
          <w:tcPr>
            <w:tcW w:w="10031" w:type="dxa"/>
            <w:gridSpan w:val="3"/>
          </w:tcPr>
          <w:p w:rsidR="00654650" w:rsidRPr="00233337" w:rsidRDefault="00654650" w:rsidP="00BA2FB8">
            <w:pPr>
              <w:pStyle w:val="20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33337">
              <w:rPr>
                <w:i/>
                <w:sz w:val="28"/>
                <w:szCs w:val="28"/>
              </w:rPr>
              <w:t>Наличие мотивированных запросов от представителей образовательной</w:t>
            </w:r>
            <w:r w:rsidR="009A109B">
              <w:rPr>
                <w:i/>
                <w:sz w:val="28"/>
                <w:szCs w:val="28"/>
              </w:rPr>
              <w:t xml:space="preserve"> </w:t>
            </w:r>
            <w:r w:rsidRPr="00233337">
              <w:rPr>
                <w:i/>
                <w:sz w:val="28"/>
                <w:szCs w:val="28"/>
              </w:rPr>
              <w:t>организации на работу наставников</w:t>
            </w:r>
          </w:p>
        </w:tc>
      </w:tr>
      <w:tr w:rsidR="00654650" w:rsidRPr="00233337" w:rsidTr="009F3247">
        <w:tc>
          <w:tcPr>
            <w:tcW w:w="6345" w:type="dxa"/>
          </w:tcPr>
          <w:p w:rsidR="00654650" w:rsidRPr="00233337" w:rsidRDefault="00233337" w:rsidP="00BA2FB8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1.1 Количество педагогов, подавших запрос на работу</w:t>
            </w:r>
            <w:r w:rsidR="009A109B">
              <w:rPr>
                <w:sz w:val="28"/>
                <w:szCs w:val="28"/>
              </w:rPr>
              <w:t xml:space="preserve"> </w:t>
            </w:r>
            <w:r w:rsidRPr="00233337">
              <w:rPr>
                <w:sz w:val="28"/>
                <w:szCs w:val="28"/>
              </w:rPr>
              <w:t xml:space="preserve">в наставляемых парах в качестве </w:t>
            </w:r>
            <w:proofErr w:type="gramStart"/>
            <w:r w:rsidRPr="00233337">
              <w:rPr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832" w:type="dxa"/>
          </w:tcPr>
          <w:p w:rsidR="00654650" w:rsidRPr="00233337" w:rsidRDefault="00654650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654650" w:rsidRPr="00233337" w:rsidRDefault="00654650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10031" w:type="dxa"/>
            <w:gridSpan w:val="3"/>
          </w:tcPr>
          <w:p w:rsidR="00233337" w:rsidRPr="00233337" w:rsidRDefault="00233337" w:rsidP="00BA2FB8">
            <w:pPr>
              <w:pStyle w:val="20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33337">
              <w:rPr>
                <w:i/>
                <w:sz w:val="28"/>
                <w:szCs w:val="28"/>
              </w:rPr>
              <w:t>Формирование сообщества наставников по запросам представителей</w:t>
            </w:r>
            <w:r w:rsidR="009A109B">
              <w:rPr>
                <w:i/>
                <w:sz w:val="28"/>
                <w:szCs w:val="28"/>
              </w:rPr>
              <w:t xml:space="preserve"> </w:t>
            </w:r>
            <w:r w:rsidRPr="00233337">
              <w:rPr>
                <w:i/>
                <w:sz w:val="28"/>
                <w:szCs w:val="28"/>
              </w:rPr>
              <w:t>образовательной организации</w:t>
            </w: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 xml:space="preserve">2.1 Количество педагогов, прошедших </w:t>
            </w:r>
            <w:proofErr w:type="gramStart"/>
            <w:r w:rsidRPr="00233337">
              <w:rPr>
                <w:sz w:val="28"/>
                <w:szCs w:val="28"/>
              </w:rPr>
              <w:t>обучение по</w:t>
            </w:r>
            <w:r w:rsidR="009A109B">
              <w:rPr>
                <w:sz w:val="28"/>
                <w:szCs w:val="28"/>
              </w:rPr>
              <w:t xml:space="preserve"> </w:t>
            </w:r>
            <w:r w:rsidRPr="00233337">
              <w:rPr>
                <w:sz w:val="28"/>
                <w:szCs w:val="28"/>
              </w:rPr>
              <w:t>наставничеству</w:t>
            </w:r>
            <w:proofErr w:type="gramEnd"/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2.2 Количество наставников из числа педагогов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10031" w:type="dxa"/>
            <w:gridSpan w:val="3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233337">
              <w:rPr>
                <w:i/>
                <w:sz w:val="28"/>
                <w:szCs w:val="28"/>
              </w:rPr>
              <w:t>Результативность взаимодействия наставнических пар</w:t>
            </w: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3.1 Количество педагогов, вошедших в кадровый</w:t>
            </w:r>
            <w:r w:rsidR="009A109B">
              <w:rPr>
                <w:sz w:val="28"/>
                <w:szCs w:val="28"/>
              </w:rPr>
              <w:t xml:space="preserve"> </w:t>
            </w:r>
            <w:r w:rsidRPr="00233337">
              <w:rPr>
                <w:sz w:val="28"/>
                <w:szCs w:val="28"/>
              </w:rPr>
              <w:t>управленческий резерв в результате осуществления</w:t>
            </w:r>
            <w:r w:rsidR="009A109B">
              <w:rPr>
                <w:sz w:val="28"/>
                <w:szCs w:val="28"/>
              </w:rPr>
              <w:t xml:space="preserve"> </w:t>
            </w:r>
            <w:r w:rsidRPr="00233337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 w:rsidRPr="00233337">
              <w:rPr>
                <w:sz w:val="28"/>
                <w:szCs w:val="28"/>
              </w:rPr>
              <w:t>грантовыми</w:t>
            </w:r>
            <w:proofErr w:type="spellEnd"/>
            <w:r w:rsidRPr="00233337">
              <w:rPr>
                <w:sz w:val="28"/>
                <w:szCs w:val="28"/>
              </w:rPr>
              <w:t>) проектами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 xml:space="preserve">3.4 Количество педагогов, сменивших статус </w:t>
            </w:r>
            <w:proofErr w:type="gramStart"/>
            <w:r w:rsidRPr="00233337">
              <w:rPr>
                <w:sz w:val="28"/>
                <w:szCs w:val="28"/>
              </w:rPr>
              <w:t>с</w:t>
            </w:r>
            <w:proofErr w:type="gramEnd"/>
            <w:r w:rsidRPr="00233337">
              <w:rPr>
                <w:sz w:val="28"/>
                <w:szCs w:val="28"/>
              </w:rPr>
              <w:t xml:space="preserve"> наставляемого на наставника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10031" w:type="dxa"/>
            <w:gridSpan w:val="3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33337">
              <w:rPr>
                <w:i/>
                <w:iCs/>
                <w:sz w:val="28"/>
                <w:szCs w:val="28"/>
              </w:rPr>
              <w:t>Вклад организации в развитие региональной практики наставничества</w:t>
            </w: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4.2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33337" w:rsidRPr="00233337" w:rsidTr="009F3247">
        <w:tc>
          <w:tcPr>
            <w:tcW w:w="6345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33337">
              <w:rPr>
                <w:sz w:val="28"/>
                <w:szCs w:val="28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832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233337" w:rsidRPr="00233337" w:rsidRDefault="00233337" w:rsidP="00BA2FB8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BF125C" w:rsidRDefault="004155BE" w:rsidP="009A109B">
      <w:pPr>
        <w:pStyle w:val="20"/>
        <w:spacing w:line="276" w:lineRule="auto"/>
        <w:ind w:firstLine="68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F125C" w:rsidRPr="00BF125C">
        <w:rPr>
          <w:b/>
          <w:sz w:val="28"/>
          <w:szCs w:val="28"/>
        </w:rPr>
        <w:t>. План реализации мероприятий программы наставничества на учебный год</w:t>
      </w:r>
    </w:p>
    <w:p w:rsidR="00BF125C" w:rsidRDefault="004155BE" w:rsidP="009A109B">
      <w:pPr>
        <w:pStyle w:val="20"/>
        <w:spacing w:line="276" w:lineRule="auto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F125C" w:rsidRPr="00BF125C">
        <w:rPr>
          <w:b/>
          <w:sz w:val="28"/>
          <w:szCs w:val="28"/>
        </w:rPr>
        <w:t xml:space="preserve">.1 </w:t>
      </w:r>
      <w:r w:rsidR="00BF125C">
        <w:rPr>
          <w:b/>
          <w:sz w:val="28"/>
          <w:szCs w:val="28"/>
        </w:rPr>
        <w:t>Ожидаемые результаты</w:t>
      </w:r>
    </w:p>
    <w:p w:rsidR="00BF125C" w:rsidRDefault="00BF125C" w:rsidP="009A109B">
      <w:pPr>
        <w:pStyle w:val="20"/>
        <w:spacing w:line="276" w:lineRule="auto"/>
        <w:ind w:firstLine="680"/>
        <w:rPr>
          <w:sz w:val="28"/>
          <w:szCs w:val="28"/>
        </w:rPr>
      </w:pPr>
      <w:r w:rsidRPr="00BF125C">
        <w:rPr>
          <w:sz w:val="28"/>
          <w:szCs w:val="28"/>
        </w:rPr>
        <w:t>Результатом правильной организации работы</w:t>
      </w:r>
      <w:r w:rsidR="009F3247">
        <w:rPr>
          <w:sz w:val="28"/>
          <w:szCs w:val="28"/>
        </w:rPr>
        <w:t xml:space="preserve"> </w:t>
      </w:r>
      <w:r w:rsidR="00C94A02">
        <w:rPr>
          <w:sz w:val="28"/>
          <w:szCs w:val="28"/>
        </w:rPr>
        <w:t>наставников</w:t>
      </w:r>
      <w:r w:rsidR="009F3247">
        <w:rPr>
          <w:sz w:val="28"/>
          <w:szCs w:val="28"/>
        </w:rPr>
        <w:t xml:space="preserve"> </w:t>
      </w:r>
      <w:r w:rsidRPr="00BF125C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наставляемых </w:t>
      </w:r>
      <w:r w:rsidRPr="00BF125C">
        <w:rPr>
          <w:sz w:val="28"/>
          <w:szCs w:val="28"/>
        </w:rPr>
        <w:t xml:space="preserve">управлять процессами, включающее критическое мышление, комплексное решение проблем, инициативность, самостоятельность, ответственность, сотрудничество, эмоциональный интеллект, цифровую грамотность, </w:t>
      </w:r>
      <w:proofErr w:type="spellStart"/>
      <w:r w:rsidRPr="00BF125C">
        <w:rPr>
          <w:sz w:val="28"/>
          <w:szCs w:val="28"/>
        </w:rPr>
        <w:t>обучаемость</w:t>
      </w:r>
      <w:proofErr w:type="spellEnd"/>
      <w:r w:rsidRPr="00BF125C">
        <w:rPr>
          <w:sz w:val="28"/>
          <w:szCs w:val="28"/>
        </w:rPr>
        <w:t xml:space="preserve">, открытость новому, применение исследовательских навыков, </w:t>
      </w:r>
      <w:proofErr w:type="spellStart"/>
      <w:r w:rsidRPr="00BF125C">
        <w:rPr>
          <w:sz w:val="28"/>
          <w:szCs w:val="28"/>
        </w:rPr>
        <w:t>креативность</w:t>
      </w:r>
      <w:proofErr w:type="spellEnd"/>
      <w:r w:rsidRPr="00BF125C">
        <w:rPr>
          <w:sz w:val="28"/>
          <w:szCs w:val="28"/>
        </w:rPr>
        <w:t xml:space="preserve">. </w:t>
      </w:r>
    </w:p>
    <w:p w:rsidR="00BF125C" w:rsidRPr="00BF125C" w:rsidRDefault="00BF125C" w:rsidP="009A109B">
      <w:pPr>
        <w:pStyle w:val="20"/>
        <w:spacing w:line="276" w:lineRule="auto"/>
        <w:ind w:firstLine="680"/>
        <w:rPr>
          <w:sz w:val="28"/>
          <w:szCs w:val="28"/>
        </w:rPr>
      </w:pPr>
      <w:r w:rsidRPr="00BF125C">
        <w:rPr>
          <w:sz w:val="28"/>
          <w:szCs w:val="28"/>
        </w:rPr>
        <w:t>Среди оцениваемых результатов:</w:t>
      </w:r>
    </w:p>
    <w:p w:rsidR="00BF125C" w:rsidRPr="00BF125C" w:rsidRDefault="00BF125C" w:rsidP="009A109B">
      <w:pPr>
        <w:pStyle w:val="20"/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-</w:t>
      </w:r>
      <w:r w:rsidRPr="00BF125C">
        <w:rPr>
          <w:sz w:val="28"/>
          <w:szCs w:val="28"/>
        </w:rPr>
        <w:t xml:space="preserve"> повышение уровня удовлетворенности собственной работой и улучшение</w:t>
      </w:r>
      <w:r w:rsidR="009A109B">
        <w:rPr>
          <w:sz w:val="28"/>
          <w:szCs w:val="28"/>
        </w:rPr>
        <w:t xml:space="preserve"> </w:t>
      </w:r>
      <w:proofErr w:type="spellStart"/>
      <w:r w:rsidRPr="00BF125C">
        <w:rPr>
          <w:sz w:val="28"/>
          <w:szCs w:val="28"/>
        </w:rPr>
        <w:t>психоэмоционального</w:t>
      </w:r>
      <w:proofErr w:type="spellEnd"/>
      <w:r w:rsidRPr="00BF125C">
        <w:rPr>
          <w:sz w:val="28"/>
          <w:szCs w:val="28"/>
        </w:rPr>
        <w:t xml:space="preserve"> состояния;</w:t>
      </w:r>
    </w:p>
    <w:p w:rsidR="00BF125C" w:rsidRPr="00BF125C" w:rsidRDefault="00BF125C" w:rsidP="009A109B">
      <w:pPr>
        <w:pStyle w:val="20"/>
        <w:spacing w:line="276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25C">
        <w:rPr>
          <w:sz w:val="28"/>
          <w:szCs w:val="28"/>
        </w:rPr>
        <w:t>рост числа собственных профессиональных работ: статей, исследований, методических</w:t>
      </w:r>
      <w:r w:rsidR="009A109B">
        <w:rPr>
          <w:sz w:val="28"/>
          <w:szCs w:val="28"/>
        </w:rPr>
        <w:t xml:space="preserve"> </w:t>
      </w:r>
      <w:r w:rsidRPr="00BF125C">
        <w:rPr>
          <w:sz w:val="28"/>
          <w:szCs w:val="28"/>
        </w:rPr>
        <w:t>практик.</w:t>
      </w:r>
    </w:p>
    <w:p w:rsidR="009A109B" w:rsidRDefault="009A109B" w:rsidP="009A109B">
      <w:pPr>
        <w:pStyle w:val="20"/>
        <w:spacing w:line="276" w:lineRule="auto"/>
        <w:ind w:firstLine="680"/>
        <w:jc w:val="center"/>
        <w:rPr>
          <w:b/>
          <w:sz w:val="28"/>
          <w:szCs w:val="28"/>
        </w:rPr>
      </w:pPr>
    </w:p>
    <w:p w:rsidR="00654650" w:rsidRDefault="00BF125C" w:rsidP="009A109B">
      <w:pPr>
        <w:pStyle w:val="20"/>
        <w:spacing w:line="276" w:lineRule="auto"/>
        <w:ind w:firstLine="680"/>
        <w:jc w:val="center"/>
        <w:rPr>
          <w:b/>
          <w:sz w:val="28"/>
          <w:szCs w:val="28"/>
        </w:rPr>
      </w:pPr>
      <w:r w:rsidRPr="00BF125C">
        <w:rPr>
          <w:b/>
          <w:sz w:val="28"/>
          <w:szCs w:val="28"/>
        </w:rPr>
        <w:t xml:space="preserve">Дорожная карта внедрения </w:t>
      </w:r>
      <w:r>
        <w:rPr>
          <w:b/>
          <w:sz w:val="28"/>
          <w:szCs w:val="28"/>
        </w:rPr>
        <w:t xml:space="preserve">реверсивной </w:t>
      </w:r>
      <w:r w:rsidRPr="00BF125C">
        <w:rPr>
          <w:b/>
          <w:sz w:val="28"/>
          <w:szCs w:val="28"/>
        </w:rPr>
        <w:t xml:space="preserve">модели наставничества УЧИТЕЛЬ </w:t>
      </w:r>
      <w:r>
        <w:rPr>
          <w:b/>
          <w:sz w:val="28"/>
          <w:szCs w:val="28"/>
        </w:rPr>
        <w:t>–</w:t>
      </w:r>
      <w:r w:rsidRPr="00BF125C">
        <w:rPr>
          <w:b/>
          <w:sz w:val="28"/>
          <w:szCs w:val="28"/>
        </w:rPr>
        <w:t xml:space="preserve"> УЧИТЕЛЬ</w:t>
      </w:r>
    </w:p>
    <w:tbl>
      <w:tblPr>
        <w:tblStyle w:val="ae"/>
        <w:tblW w:w="9989" w:type="dxa"/>
        <w:tblLayout w:type="fixed"/>
        <w:tblLook w:val="04A0"/>
      </w:tblPr>
      <w:tblGrid>
        <w:gridCol w:w="872"/>
        <w:gridCol w:w="3067"/>
        <w:gridCol w:w="1689"/>
        <w:gridCol w:w="1993"/>
        <w:gridCol w:w="2368"/>
      </w:tblGrid>
      <w:tr w:rsidR="00BF125C" w:rsidRPr="00142A36" w:rsidTr="003935B7">
        <w:tc>
          <w:tcPr>
            <w:tcW w:w="872" w:type="dxa"/>
          </w:tcPr>
          <w:p w:rsidR="00BF125C" w:rsidRPr="00142A36" w:rsidRDefault="00BF125C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</w:rPr>
            </w:pPr>
            <w:r w:rsidRPr="00142A36">
              <w:rPr>
                <w:b/>
              </w:rPr>
              <w:t>№</w:t>
            </w:r>
          </w:p>
          <w:p w:rsidR="00BF125C" w:rsidRPr="00142A36" w:rsidRDefault="00BF125C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142A36">
              <w:rPr>
                <w:b/>
              </w:rPr>
              <w:t>п</w:t>
            </w:r>
            <w:proofErr w:type="spellEnd"/>
            <w:proofErr w:type="gramEnd"/>
            <w:r w:rsidRPr="00142A36">
              <w:rPr>
                <w:b/>
              </w:rPr>
              <w:t>/</w:t>
            </w:r>
            <w:proofErr w:type="spellStart"/>
            <w:r w:rsidRPr="00142A36">
              <w:rPr>
                <w:b/>
              </w:rPr>
              <w:t>п</w:t>
            </w:r>
            <w:proofErr w:type="spellEnd"/>
          </w:p>
        </w:tc>
        <w:tc>
          <w:tcPr>
            <w:tcW w:w="3067" w:type="dxa"/>
          </w:tcPr>
          <w:p w:rsidR="00BF125C" w:rsidRPr="00142A36" w:rsidRDefault="00BF125C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</w:rPr>
            </w:pPr>
            <w:r w:rsidRPr="00142A36">
              <w:rPr>
                <w:b/>
              </w:rPr>
              <w:t>Наименование мероприятия/виды</w:t>
            </w:r>
            <w:r w:rsidR="009A109B">
              <w:rPr>
                <w:b/>
              </w:rPr>
              <w:t xml:space="preserve"> </w:t>
            </w:r>
            <w:r w:rsidRPr="00142A36">
              <w:rPr>
                <w:b/>
              </w:rPr>
              <w:t>деятельности по его подготовке и организации</w:t>
            </w:r>
          </w:p>
        </w:tc>
        <w:tc>
          <w:tcPr>
            <w:tcW w:w="1689" w:type="dxa"/>
          </w:tcPr>
          <w:p w:rsidR="00BF125C" w:rsidRPr="00142A36" w:rsidRDefault="00BF125C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</w:rPr>
            </w:pPr>
            <w:r w:rsidRPr="00142A36">
              <w:rPr>
                <w:b/>
              </w:rPr>
              <w:t>Сроки проведения</w:t>
            </w:r>
          </w:p>
        </w:tc>
        <w:tc>
          <w:tcPr>
            <w:tcW w:w="1993" w:type="dxa"/>
          </w:tcPr>
          <w:p w:rsidR="00BF125C" w:rsidRPr="00142A36" w:rsidRDefault="00BF125C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</w:rPr>
            </w:pPr>
            <w:r w:rsidRPr="00142A36">
              <w:rPr>
                <w:b/>
              </w:rPr>
              <w:t>Ответственные</w:t>
            </w:r>
          </w:p>
        </w:tc>
        <w:tc>
          <w:tcPr>
            <w:tcW w:w="2368" w:type="dxa"/>
          </w:tcPr>
          <w:p w:rsidR="00BF125C" w:rsidRPr="00142A36" w:rsidRDefault="00BF125C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</w:rPr>
            </w:pPr>
            <w:r w:rsidRPr="00142A36">
              <w:rPr>
                <w:b/>
              </w:rPr>
              <w:t>Ожидаемый результат</w:t>
            </w:r>
          </w:p>
        </w:tc>
      </w:tr>
      <w:tr w:rsidR="00BF125C" w:rsidRPr="00142A36" w:rsidTr="003935B7">
        <w:tc>
          <w:tcPr>
            <w:tcW w:w="872" w:type="dxa"/>
          </w:tcPr>
          <w:p w:rsidR="00BF125C" w:rsidRPr="00142A36" w:rsidRDefault="00BF125C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BF125C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689" w:type="dxa"/>
          </w:tcPr>
          <w:p w:rsidR="00BF125C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октябрь</w:t>
            </w:r>
          </w:p>
        </w:tc>
        <w:tc>
          <w:tcPr>
            <w:tcW w:w="1993" w:type="dxa"/>
          </w:tcPr>
          <w:p w:rsidR="00BF125C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Администрация, проектная группа </w:t>
            </w:r>
          </w:p>
        </w:tc>
        <w:tc>
          <w:tcPr>
            <w:tcW w:w="2368" w:type="dxa"/>
          </w:tcPr>
          <w:p w:rsidR="00BF125C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Изучение распоряжения Министерства просвещения Российской Федерации № </w:t>
            </w:r>
            <w:proofErr w:type="gramStart"/>
            <w:r w:rsidRPr="00142A36">
              <w:t>Р</w:t>
            </w:r>
            <w:proofErr w:type="gramEnd"/>
            <w:r w:rsidRPr="00142A36">
              <w:t>- 145 от 25 декабря 2019 г</w:t>
            </w:r>
          </w:p>
        </w:tc>
      </w:tr>
      <w:tr w:rsidR="003935B7" w:rsidRPr="00142A36" w:rsidTr="003935B7"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Подготовка нормативной базы реализации программы наставничества </w:t>
            </w:r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октябрь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Администрация, руководители проектной группы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Разработка и утверждение «дорожной карты» внедрения системы наставничества</w:t>
            </w:r>
          </w:p>
        </w:tc>
      </w:tr>
      <w:tr w:rsidR="003935B7" w:rsidRPr="00142A36" w:rsidTr="003935B7"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Выбор форм и программ наставничества исходя из потребностей школы </w:t>
            </w:r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Октябрь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Кураторы проектной группы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Проведение мониторинга по выявлению предварительных запросов </w:t>
            </w:r>
            <w:proofErr w:type="gramStart"/>
            <w:r w:rsidRPr="00142A36">
              <w:t>от</w:t>
            </w:r>
            <w:proofErr w:type="gramEnd"/>
            <w:r w:rsidRPr="00142A36">
              <w:t xml:space="preserve"> потенциальных наставляемых и о заинтересованных в </w:t>
            </w:r>
            <w:r w:rsidRPr="00142A36">
              <w:lastRenderedPageBreak/>
              <w:t>наставничестве</w:t>
            </w:r>
          </w:p>
        </w:tc>
      </w:tr>
      <w:tr w:rsidR="003935B7" w:rsidRPr="00142A36" w:rsidTr="003935B7"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Обучение наставников </w:t>
            </w:r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Ноябрь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Куратор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Проведение методической учебы с наставниками по работе </w:t>
            </w:r>
            <w:proofErr w:type="gramStart"/>
            <w:r w:rsidRPr="00142A36">
              <w:t>с</w:t>
            </w:r>
            <w:proofErr w:type="gramEnd"/>
            <w:r w:rsidRPr="00142A36">
              <w:t xml:space="preserve"> наставляемыми</w:t>
            </w:r>
          </w:p>
        </w:tc>
      </w:tr>
      <w:tr w:rsidR="003935B7" w:rsidRPr="00142A36" w:rsidTr="003935B7"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Организация комплекса встреч наставника с </w:t>
            </w:r>
            <w:proofErr w:type="gramStart"/>
            <w:r w:rsidRPr="00142A36">
              <w:t>наставляемым</w:t>
            </w:r>
            <w:proofErr w:type="gramEnd"/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Декабрь Январь Февраль- апрель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Наставники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Регулярные встречи наставника и наставляемого: совместная работа наставника и наставляемого.</w:t>
            </w:r>
          </w:p>
        </w:tc>
      </w:tr>
      <w:tr w:rsidR="003935B7" w:rsidRPr="00142A36" w:rsidTr="003935B7">
        <w:trPr>
          <w:trHeight w:val="1347"/>
        </w:trPr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Организация текущего контроля достижения планируемых результатов наставниками </w:t>
            </w:r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Май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Наставники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Анкетирование. Форматы анкет обратной связи для промежуточной оценки</w:t>
            </w:r>
          </w:p>
        </w:tc>
      </w:tr>
      <w:tr w:rsidR="003935B7" w:rsidRPr="00142A36" w:rsidTr="003935B7">
        <w:trPr>
          <w:trHeight w:val="1347"/>
        </w:trPr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Отчеты по итогам наставнической программы </w:t>
            </w:r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Май - июнь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Администрация, кураторы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Проведение мониторинга личной удовлетворенности участием в программе наставничества. Проведение </w:t>
            </w:r>
            <w:proofErr w:type="gramStart"/>
            <w:r w:rsidRPr="00142A36">
              <w:t>мониторинга качества реализации программы наставничества</w:t>
            </w:r>
            <w:proofErr w:type="gramEnd"/>
            <w:r w:rsidRPr="00142A36">
              <w:t>. Мониторинг и оценка влияния программ на всех участников.</w:t>
            </w:r>
          </w:p>
        </w:tc>
      </w:tr>
      <w:tr w:rsidR="003935B7" w:rsidRPr="00142A36" w:rsidTr="003935B7">
        <w:trPr>
          <w:trHeight w:val="1347"/>
        </w:trPr>
        <w:tc>
          <w:tcPr>
            <w:tcW w:w="872" w:type="dxa"/>
          </w:tcPr>
          <w:p w:rsidR="003935B7" w:rsidRPr="00142A36" w:rsidRDefault="003935B7" w:rsidP="009A109B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76" w:lineRule="auto"/>
              <w:ind w:left="0" w:firstLine="0"/>
              <w:jc w:val="left"/>
            </w:pPr>
          </w:p>
        </w:tc>
        <w:tc>
          <w:tcPr>
            <w:tcW w:w="3067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 xml:space="preserve">Мотивация и поощрение </w:t>
            </w:r>
          </w:p>
        </w:tc>
        <w:tc>
          <w:tcPr>
            <w:tcW w:w="1689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Июнь</w:t>
            </w:r>
          </w:p>
        </w:tc>
        <w:tc>
          <w:tcPr>
            <w:tcW w:w="1993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Администрация, кураторы</w:t>
            </w:r>
          </w:p>
        </w:tc>
        <w:tc>
          <w:tcPr>
            <w:tcW w:w="2368" w:type="dxa"/>
          </w:tcPr>
          <w:p w:rsidR="003935B7" w:rsidRPr="00142A36" w:rsidRDefault="003935B7" w:rsidP="009A109B">
            <w:pPr>
              <w:pStyle w:val="20"/>
              <w:shd w:val="clear" w:color="auto" w:fill="auto"/>
              <w:spacing w:line="276" w:lineRule="auto"/>
            </w:pPr>
            <w:r w:rsidRPr="00142A36">
              <w:t>Приказ о поощрении участников программы наставничества. Формирование благодарственных писем участникам. Размещение информации на сайте школы</w:t>
            </w:r>
          </w:p>
        </w:tc>
      </w:tr>
    </w:tbl>
    <w:p w:rsidR="009F3247" w:rsidRDefault="009F3247" w:rsidP="009A109B">
      <w:pPr>
        <w:pStyle w:val="20"/>
        <w:spacing w:line="276" w:lineRule="auto"/>
        <w:ind w:firstLine="680"/>
        <w:jc w:val="right"/>
        <w:rPr>
          <w:b/>
          <w:bCs/>
          <w:sz w:val="28"/>
          <w:szCs w:val="28"/>
        </w:rPr>
      </w:pPr>
    </w:p>
    <w:p w:rsidR="009A109B" w:rsidRDefault="009A109B" w:rsidP="009A109B">
      <w:pPr>
        <w:pStyle w:val="20"/>
        <w:spacing w:line="276" w:lineRule="auto"/>
        <w:ind w:firstLine="680"/>
        <w:jc w:val="right"/>
        <w:rPr>
          <w:b/>
          <w:bCs/>
          <w:sz w:val="28"/>
          <w:szCs w:val="28"/>
        </w:rPr>
      </w:pPr>
    </w:p>
    <w:p w:rsidR="003935B7" w:rsidRDefault="008B05AA" w:rsidP="009A109B">
      <w:pPr>
        <w:pStyle w:val="20"/>
        <w:spacing w:line="276" w:lineRule="auto"/>
        <w:ind w:firstLine="68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8B05AA" w:rsidRDefault="003935B7" w:rsidP="009A109B">
      <w:pPr>
        <w:pStyle w:val="20"/>
        <w:spacing w:line="276" w:lineRule="auto"/>
        <w:ind w:firstLine="680"/>
        <w:jc w:val="center"/>
        <w:rPr>
          <w:sz w:val="28"/>
          <w:szCs w:val="28"/>
        </w:rPr>
      </w:pPr>
      <w:r w:rsidRPr="003935B7">
        <w:rPr>
          <w:b/>
          <w:bCs/>
          <w:sz w:val="28"/>
          <w:szCs w:val="28"/>
        </w:rPr>
        <w:t xml:space="preserve">Отчётная форма реализации </w:t>
      </w:r>
      <w:r w:rsidR="008B05AA">
        <w:rPr>
          <w:b/>
          <w:bCs/>
          <w:sz w:val="28"/>
          <w:szCs w:val="28"/>
        </w:rPr>
        <w:t xml:space="preserve">реверсивной </w:t>
      </w:r>
      <w:r w:rsidRPr="003935B7">
        <w:rPr>
          <w:b/>
          <w:bCs/>
          <w:sz w:val="28"/>
          <w:szCs w:val="28"/>
        </w:rPr>
        <w:t>программы наставничества УЧИТЕЛЬ -</w:t>
      </w:r>
      <w:r w:rsidR="009A109B">
        <w:rPr>
          <w:b/>
          <w:bCs/>
          <w:sz w:val="28"/>
          <w:szCs w:val="28"/>
        </w:rPr>
        <w:t xml:space="preserve"> </w:t>
      </w:r>
      <w:r w:rsidRPr="003935B7">
        <w:rPr>
          <w:b/>
          <w:bCs/>
          <w:sz w:val="28"/>
          <w:szCs w:val="28"/>
        </w:rPr>
        <w:t>УЧИТЕЛЬ по</w:t>
      </w:r>
      <w:r w:rsidR="009F3247">
        <w:rPr>
          <w:b/>
          <w:bCs/>
          <w:sz w:val="28"/>
          <w:szCs w:val="28"/>
        </w:rPr>
        <w:t xml:space="preserve"> </w:t>
      </w:r>
      <w:r w:rsidRPr="003935B7">
        <w:rPr>
          <w:b/>
          <w:bCs/>
          <w:sz w:val="28"/>
          <w:szCs w:val="28"/>
        </w:rPr>
        <w:t>итогам четверти</w:t>
      </w:r>
    </w:p>
    <w:p w:rsidR="008B05AA" w:rsidRDefault="003935B7" w:rsidP="009A109B">
      <w:pPr>
        <w:pStyle w:val="2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935B7">
        <w:rPr>
          <w:sz w:val="28"/>
          <w:szCs w:val="28"/>
        </w:rPr>
        <w:t>Мониторинг предметных результатов по итогам четверти</w:t>
      </w:r>
      <w:r w:rsidR="008B05AA">
        <w:rPr>
          <w:sz w:val="28"/>
          <w:szCs w:val="28"/>
        </w:rPr>
        <w:t>;</w:t>
      </w:r>
    </w:p>
    <w:p w:rsidR="008B05AA" w:rsidRDefault="003935B7" w:rsidP="009A109B">
      <w:pPr>
        <w:pStyle w:val="2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935B7">
        <w:rPr>
          <w:sz w:val="28"/>
          <w:szCs w:val="28"/>
        </w:rPr>
        <w:t xml:space="preserve">Информация о </w:t>
      </w:r>
      <w:proofErr w:type="gramStart"/>
      <w:r w:rsidRPr="003935B7">
        <w:rPr>
          <w:sz w:val="28"/>
          <w:szCs w:val="28"/>
        </w:rPr>
        <w:t>неуспевающих</w:t>
      </w:r>
      <w:proofErr w:type="gramEnd"/>
      <w:r w:rsidRPr="003935B7">
        <w:rPr>
          <w:sz w:val="28"/>
          <w:szCs w:val="28"/>
        </w:rPr>
        <w:t xml:space="preserve"> обучающихся</w:t>
      </w:r>
      <w:r w:rsidR="008B05AA">
        <w:rPr>
          <w:sz w:val="28"/>
          <w:szCs w:val="28"/>
        </w:rPr>
        <w:t>;</w:t>
      </w:r>
    </w:p>
    <w:p w:rsidR="008B05AA" w:rsidRDefault="003935B7" w:rsidP="009A109B">
      <w:pPr>
        <w:pStyle w:val="20"/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3935B7">
        <w:rPr>
          <w:sz w:val="28"/>
          <w:szCs w:val="28"/>
        </w:rPr>
        <w:t>Взаимопосещение</w:t>
      </w:r>
      <w:proofErr w:type="spellEnd"/>
      <w:r w:rsidRPr="003935B7">
        <w:rPr>
          <w:sz w:val="28"/>
          <w:szCs w:val="28"/>
        </w:rPr>
        <w:t xml:space="preserve"> уроков и индивидуальная (корре</w:t>
      </w:r>
      <w:r w:rsidR="008B05AA">
        <w:rPr>
          <w:sz w:val="28"/>
          <w:szCs w:val="28"/>
        </w:rPr>
        <w:t xml:space="preserve">кционная) работа с </w:t>
      </w:r>
      <w:proofErr w:type="gramStart"/>
      <w:r w:rsidR="008B05AA">
        <w:rPr>
          <w:sz w:val="28"/>
          <w:szCs w:val="28"/>
        </w:rPr>
        <w:t>обучающимися</w:t>
      </w:r>
      <w:proofErr w:type="gramEnd"/>
      <w:r w:rsidR="008B05AA">
        <w:rPr>
          <w:sz w:val="28"/>
          <w:szCs w:val="28"/>
        </w:rPr>
        <w:t>;</w:t>
      </w:r>
    </w:p>
    <w:p w:rsidR="008B05AA" w:rsidRDefault="003935B7" w:rsidP="009A109B">
      <w:pPr>
        <w:pStyle w:val="2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935B7">
        <w:rPr>
          <w:sz w:val="28"/>
          <w:szCs w:val="28"/>
        </w:rPr>
        <w:t>Достижения обучающихся на конкурсах и олимпиадах по предметам</w:t>
      </w:r>
      <w:r w:rsidR="008B05AA">
        <w:rPr>
          <w:sz w:val="28"/>
          <w:szCs w:val="28"/>
        </w:rPr>
        <w:t>;</w:t>
      </w:r>
    </w:p>
    <w:p w:rsidR="008B05AA" w:rsidRDefault="003935B7" w:rsidP="009A109B">
      <w:pPr>
        <w:pStyle w:val="2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935B7">
        <w:rPr>
          <w:sz w:val="28"/>
          <w:szCs w:val="28"/>
        </w:rPr>
        <w:t>Методические разработки</w:t>
      </w:r>
      <w:r w:rsidR="008B05AA">
        <w:rPr>
          <w:sz w:val="28"/>
          <w:szCs w:val="28"/>
        </w:rPr>
        <w:t>;</w:t>
      </w:r>
    </w:p>
    <w:p w:rsidR="00BF125C" w:rsidRDefault="003935B7" w:rsidP="009A109B">
      <w:pPr>
        <w:pStyle w:val="2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3935B7">
        <w:rPr>
          <w:sz w:val="28"/>
          <w:szCs w:val="28"/>
        </w:rPr>
        <w:t>Участие в различных профессиональных конкурсах, конференциях, методических</w:t>
      </w:r>
      <w:r w:rsidR="008B05AA">
        <w:rPr>
          <w:sz w:val="28"/>
          <w:szCs w:val="28"/>
        </w:rPr>
        <w:t>.</w:t>
      </w:r>
    </w:p>
    <w:p w:rsidR="009A109B" w:rsidRDefault="009A109B" w:rsidP="009A109B">
      <w:pPr>
        <w:pStyle w:val="20"/>
        <w:spacing w:line="276" w:lineRule="auto"/>
        <w:jc w:val="right"/>
        <w:rPr>
          <w:b/>
          <w:sz w:val="28"/>
          <w:szCs w:val="28"/>
        </w:rPr>
      </w:pPr>
    </w:p>
    <w:p w:rsidR="008B05AA" w:rsidRDefault="008B05AA" w:rsidP="009A109B">
      <w:pPr>
        <w:pStyle w:val="20"/>
        <w:spacing w:line="276" w:lineRule="auto"/>
        <w:jc w:val="right"/>
        <w:rPr>
          <w:b/>
          <w:sz w:val="28"/>
          <w:szCs w:val="28"/>
        </w:rPr>
      </w:pPr>
      <w:r w:rsidRPr="008B05AA">
        <w:rPr>
          <w:b/>
          <w:sz w:val="28"/>
          <w:szCs w:val="28"/>
        </w:rPr>
        <w:t>Приложение №2</w:t>
      </w:r>
    </w:p>
    <w:p w:rsidR="008B05AA" w:rsidRDefault="008B05AA" w:rsidP="009A109B">
      <w:pPr>
        <w:pStyle w:val="20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РЕФЛЕКСИВНЫЙ АНАЛИЗ РЕАЛИЗАЦИИ И</w:t>
      </w:r>
      <w:r w:rsidR="005D4F63">
        <w:rPr>
          <w:b/>
          <w:bCs/>
        </w:rPr>
        <w:t xml:space="preserve">НДИВИДУАЛЬНОГО </w:t>
      </w:r>
      <w:r w:rsidR="00142A36">
        <w:rPr>
          <w:b/>
          <w:bCs/>
        </w:rPr>
        <w:t>О</w:t>
      </w:r>
      <w:r w:rsidR="005D4F63">
        <w:rPr>
          <w:b/>
          <w:bCs/>
        </w:rPr>
        <w:t xml:space="preserve">БРАЗОВАТЕЛЬНОГО </w:t>
      </w:r>
      <w:r w:rsidR="00142A36">
        <w:rPr>
          <w:b/>
          <w:bCs/>
        </w:rPr>
        <w:t>М</w:t>
      </w:r>
      <w:r w:rsidR="005D4F63">
        <w:rPr>
          <w:b/>
          <w:bCs/>
        </w:rPr>
        <w:t>АРШРУТА</w:t>
      </w:r>
      <w:r>
        <w:rPr>
          <w:b/>
          <w:bCs/>
        </w:rPr>
        <w:t>, ПРЕДСТАВЛЕНИЕ</w:t>
      </w:r>
      <w:r w:rsidR="009F3247">
        <w:rPr>
          <w:b/>
          <w:bCs/>
        </w:rPr>
        <w:t xml:space="preserve"> </w:t>
      </w:r>
      <w:r>
        <w:rPr>
          <w:b/>
          <w:bCs/>
        </w:rPr>
        <w:t>РЕЗУЛЬТАТОВ</w:t>
      </w:r>
    </w:p>
    <w:p w:rsidR="009A109B" w:rsidRDefault="009A109B" w:rsidP="009A109B">
      <w:pPr>
        <w:pStyle w:val="20"/>
        <w:spacing w:line="276" w:lineRule="auto"/>
        <w:ind w:firstLine="709"/>
        <w:jc w:val="center"/>
        <w:rPr>
          <w:b/>
          <w:bCs/>
        </w:rPr>
      </w:pPr>
    </w:p>
    <w:tbl>
      <w:tblPr>
        <w:tblStyle w:val="ae"/>
        <w:tblW w:w="9748" w:type="dxa"/>
        <w:tblLook w:val="04A0"/>
      </w:tblPr>
      <w:tblGrid>
        <w:gridCol w:w="675"/>
        <w:gridCol w:w="4962"/>
        <w:gridCol w:w="1847"/>
        <w:gridCol w:w="2264"/>
      </w:tblGrid>
      <w:tr w:rsidR="00142A36" w:rsidRPr="009A109B" w:rsidTr="00142A36">
        <w:tc>
          <w:tcPr>
            <w:tcW w:w="675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A109B">
              <w:rPr>
                <w:b/>
                <w:sz w:val="26"/>
                <w:szCs w:val="26"/>
              </w:rPr>
              <w:t>№</w:t>
            </w:r>
          </w:p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9A109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A109B">
              <w:rPr>
                <w:b/>
                <w:sz w:val="26"/>
                <w:szCs w:val="26"/>
              </w:rPr>
              <w:t>/</w:t>
            </w:r>
            <w:proofErr w:type="spellStart"/>
            <w:r w:rsidRPr="009A109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2" w:type="dxa"/>
          </w:tcPr>
          <w:p w:rsidR="00142A36" w:rsidRPr="009A109B" w:rsidRDefault="00142A36" w:rsidP="009A109B">
            <w:pPr>
              <w:pStyle w:val="2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A109B">
              <w:rPr>
                <w:b/>
                <w:sz w:val="26"/>
                <w:szCs w:val="26"/>
              </w:rPr>
              <w:t xml:space="preserve">Деятельность педагога по </w:t>
            </w:r>
            <w:proofErr w:type="spellStart"/>
            <w:r w:rsidRPr="009A109B">
              <w:rPr>
                <w:b/>
                <w:sz w:val="26"/>
                <w:szCs w:val="26"/>
              </w:rPr>
              <w:t>реализациизадач</w:t>
            </w:r>
            <w:proofErr w:type="spellEnd"/>
            <w:r w:rsidRPr="009A109B">
              <w:rPr>
                <w:b/>
                <w:sz w:val="26"/>
                <w:szCs w:val="26"/>
              </w:rPr>
              <w:t xml:space="preserve"> своего ИОМ</w:t>
            </w:r>
          </w:p>
        </w:tc>
        <w:tc>
          <w:tcPr>
            <w:tcW w:w="1847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A109B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264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A109B">
              <w:rPr>
                <w:b/>
                <w:sz w:val="26"/>
                <w:szCs w:val="26"/>
              </w:rPr>
              <w:t>Результат</w:t>
            </w:r>
          </w:p>
        </w:tc>
      </w:tr>
      <w:tr w:rsidR="00142A36" w:rsidRPr="009A109B" w:rsidTr="00142A36">
        <w:tc>
          <w:tcPr>
            <w:tcW w:w="675" w:type="dxa"/>
          </w:tcPr>
          <w:p w:rsidR="00142A36" w:rsidRPr="009A109B" w:rsidRDefault="00142A36" w:rsidP="009A109B">
            <w:pPr>
              <w:pStyle w:val="20"/>
              <w:numPr>
                <w:ilvl w:val="0"/>
                <w:numId w:val="8"/>
              </w:numPr>
              <w:shd w:val="clear" w:color="auto" w:fill="auto"/>
              <w:spacing w:line="276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rPr>
                <w:b/>
                <w:sz w:val="26"/>
                <w:szCs w:val="26"/>
              </w:rPr>
            </w:pPr>
            <w:r w:rsidRPr="009A109B">
              <w:rPr>
                <w:sz w:val="26"/>
                <w:szCs w:val="26"/>
              </w:rPr>
              <w:t xml:space="preserve">Освоение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 w:rsidRPr="009A109B">
              <w:rPr>
                <w:sz w:val="26"/>
                <w:szCs w:val="26"/>
              </w:rPr>
              <w:t>обученности</w:t>
            </w:r>
            <w:proofErr w:type="spellEnd"/>
            <w:r w:rsidRPr="009A109B">
              <w:rPr>
                <w:sz w:val="26"/>
                <w:szCs w:val="26"/>
              </w:rPr>
              <w:t>.</w:t>
            </w:r>
          </w:p>
        </w:tc>
        <w:tc>
          <w:tcPr>
            <w:tcW w:w="1847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42A36" w:rsidRPr="009A109B" w:rsidTr="00142A36">
        <w:tc>
          <w:tcPr>
            <w:tcW w:w="675" w:type="dxa"/>
          </w:tcPr>
          <w:p w:rsidR="00142A36" w:rsidRPr="009A109B" w:rsidRDefault="00142A36" w:rsidP="009A109B">
            <w:pPr>
              <w:pStyle w:val="20"/>
              <w:numPr>
                <w:ilvl w:val="0"/>
                <w:numId w:val="8"/>
              </w:numPr>
              <w:shd w:val="clear" w:color="auto" w:fill="auto"/>
              <w:spacing w:line="276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A109B">
              <w:rPr>
                <w:sz w:val="26"/>
                <w:szCs w:val="26"/>
              </w:rPr>
              <w:t xml:space="preserve">Повышение профессионализма через использование обучающих семинаров, курсов повышения квалификации, круглых столов, </w:t>
            </w:r>
            <w:proofErr w:type="spellStart"/>
            <w:r w:rsidRPr="009A109B">
              <w:rPr>
                <w:sz w:val="26"/>
                <w:szCs w:val="26"/>
              </w:rPr>
              <w:t>вебинаров</w:t>
            </w:r>
            <w:proofErr w:type="spellEnd"/>
            <w:r w:rsidRPr="009A109B">
              <w:rPr>
                <w:sz w:val="26"/>
                <w:szCs w:val="26"/>
              </w:rPr>
              <w:t>, видеоконференций, мастер-классов.</w:t>
            </w:r>
          </w:p>
        </w:tc>
        <w:tc>
          <w:tcPr>
            <w:tcW w:w="1847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42A36" w:rsidRPr="009A109B" w:rsidTr="00142A36">
        <w:tc>
          <w:tcPr>
            <w:tcW w:w="675" w:type="dxa"/>
          </w:tcPr>
          <w:p w:rsidR="00142A36" w:rsidRPr="009A109B" w:rsidRDefault="00142A36" w:rsidP="009A109B">
            <w:pPr>
              <w:pStyle w:val="20"/>
              <w:numPr>
                <w:ilvl w:val="0"/>
                <w:numId w:val="8"/>
              </w:numPr>
              <w:shd w:val="clear" w:color="auto" w:fill="auto"/>
              <w:spacing w:line="276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A109B">
              <w:rPr>
                <w:sz w:val="26"/>
                <w:szCs w:val="26"/>
              </w:rPr>
              <w:t>Продолжение работы по созданию условий для развития творческого</w:t>
            </w:r>
            <w:r w:rsidR="009A109B" w:rsidRPr="009A109B">
              <w:rPr>
                <w:sz w:val="26"/>
                <w:szCs w:val="26"/>
              </w:rPr>
              <w:t xml:space="preserve"> </w:t>
            </w:r>
            <w:r w:rsidRPr="009A109B">
              <w:rPr>
                <w:sz w:val="26"/>
                <w:szCs w:val="26"/>
              </w:rPr>
              <w:t>потенциала учителя, включение его в инновационную деятельность.</w:t>
            </w:r>
          </w:p>
        </w:tc>
        <w:tc>
          <w:tcPr>
            <w:tcW w:w="1847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42A36" w:rsidRPr="009A109B" w:rsidTr="00142A36">
        <w:tc>
          <w:tcPr>
            <w:tcW w:w="675" w:type="dxa"/>
          </w:tcPr>
          <w:p w:rsidR="00142A36" w:rsidRPr="009A109B" w:rsidRDefault="00142A36" w:rsidP="009A109B">
            <w:pPr>
              <w:pStyle w:val="20"/>
              <w:numPr>
                <w:ilvl w:val="0"/>
                <w:numId w:val="8"/>
              </w:numPr>
              <w:shd w:val="clear" w:color="auto" w:fill="auto"/>
              <w:spacing w:line="276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A109B">
              <w:rPr>
                <w:sz w:val="26"/>
                <w:szCs w:val="26"/>
              </w:rPr>
              <w:t>Совершенствование работы с мотивированными и одаренными детьми.</w:t>
            </w:r>
          </w:p>
        </w:tc>
        <w:tc>
          <w:tcPr>
            <w:tcW w:w="1847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142A36" w:rsidRPr="009A109B" w:rsidTr="00142A36">
        <w:tc>
          <w:tcPr>
            <w:tcW w:w="675" w:type="dxa"/>
          </w:tcPr>
          <w:p w:rsidR="00142A36" w:rsidRPr="009A109B" w:rsidRDefault="00142A36" w:rsidP="009A109B">
            <w:pPr>
              <w:pStyle w:val="20"/>
              <w:numPr>
                <w:ilvl w:val="0"/>
                <w:numId w:val="8"/>
              </w:numPr>
              <w:shd w:val="clear" w:color="auto" w:fill="auto"/>
              <w:spacing w:line="276" w:lineRule="auto"/>
              <w:ind w:lef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rPr>
                <w:sz w:val="26"/>
                <w:szCs w:val="26"/>
              </w:rPr>
            </w:pPr>
            <w:r w:rsidRPr="009A109B">
              <w:rPr>
                <w:sz w:val="26"/>
                <w:szCs w:val="26"/>
              </w:rPr>
              <w:t>Организация целенаправленной работы со слабоуспевающими учащимися с учетом их индивидуальных возможностей.</w:t>
            </w:r>
          </w:p>
        </w:tc>
        <w:tc>
          <w:tcPr>
            <w:tcW w:w="1847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142A36" w:rsidRPr="009A109B" w:rsidRDefault="00142A36" w:rsidP="009A109B">
            <w:pPr>
              <w:pStyle w:val="20"/>
              <w:shd w:val="clear" w:color="auto" w:fill="auto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bookmarkEnd w:id="0"/>
    </w:tbl>
    <w:p w:rsidR="00142A36" w:rsidRPr="008B05AA" w:rsidRDefault="00142A36" w:rsidP="009A109B">
      <w:pPr>
        <w:pStyle w:val="20"/>
        <w:spacing w:line="276" w:lineRule="auto"/>
        <w:ind w:firstLine="709"/>
        <w:jc w:val="center"/>
        <w:rPr>
          <w:b/>
          <w:sz w:val="28"/>
          <w:szCs w:val="28"/>
        </w:rPr>
      </w:pPr>
    </w:p>
    <w:sectPr w:rsidR="00142A36" w:rsidRPr="008B05AA" w:rsidSect="009A109B">
      <w:pgSz w:w="11900" w:h="16840"/>
      <w:pgMar w:top="1134" w:right="843" w:bottom="1276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AC" w:rsidRDefault="008543AC">
      <w:r>
        <w:separator/>
      </w:r>
    </w:p>
  </w:endnote>
  <w:endnote w:type="continuationSeparator" w:id="1">
    <w:p w:rsidR="008543AC" w:rsidRDefault="0085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AC" w:rsidRDefault="008543AC"/>
  </w:footnote>
  <w:footnote w:type="continuationSeparator" w:id="1">
    <w:p w:rsidR="008543AC" w:rsidRDefault="008543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00C"/>
    <w:multiLevelType w:val="multilevel"/>
    <w:tmpl w:val="BD586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048FB"/>
    <w:multiLevelType w:val="hybridMultilevel"/>
    <w:tmpl w:val="3BB0565E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3BF7"/>
    <w:multiLevelType w:val="hybridMultilevel"/>
    <w:tmpl w:val="A15019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D3DAE"/>
    <w:multiLevelType w:val="hybridMultilevel"/>
    <w:tmpl w:val="D480D9EA"/>
    <w:lvl w:ilvl="0" w:tplc="0C7C628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2923EA6"/>
    <w:multiLevelType w:val="hybridMultilevel"/>
    <w:tmpl w:val="E4589E08"/>
    <w:lvl w:ilvl="0" w:tplc="051C4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C3ED6"/>
    <w:multiLevelType w:val="hybridMultilevel"/>
    <w:tmpl w:val="A60A76EA"/>
    <w:lvl w:ilvl="0" w:tplc="80328A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4309F"/>
    <w:multiLevelType w:val="hybridMultilevel"/>
    <w:tmpl w:val="4EF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608BE"/>
    <w:multiLevelType w:val="multilevel"/>
    <w:tmpl w:val="0ABC3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10290"/>
    <w:rsid w:val="000C37D3"/>
    <w:rsid w:val="00142A36"/>
    <w:rsid w:val="00233337"/>
    <w:rsid w:val="0024276D"/>
    <w:rsid w:val="002A3F34"/>
    <w:rsid w:val="002C0117"/>
    <w:rsid w:val="002C7036"/>
    <w:rsid w:val="002F31A5"/>
    <w:rsid w:val="00310290"/>
    <w:rsid w:val="003172DC"/>
    <w:rsid w:val="00345894"/>
    <w:rsid w:val="003935B7"/>
    <w:rsid w:val="003C438B"/>
    <w:rsid w:val="004155BE"/>
    <w:rsid w:val="004F5B75"/>
    <w:rsid w:val="005A1D1A"/>
    <w:rsid w:val="005D4F63"/>
    <w:rsid w:val="00654650"/>
    <w:rsid w:val="00675098"/>
    <w:rsid w:val="007041DA"/>
    <w:rsid w:val="00725188"/>
    <w:rsid w:val="00831476"/>
    <w:rsid w:val="008543AC"/>
    <w:rsid w:val="008B05AA"/>
    <w:rsid w:val="009A109B"/>
    <w:rsid w:val="009F3247"/>
    <w:rsid w:val="00A713F5"/>
    <w:rsid w:val="00B16110"/>
    <w:rsid w:val="00BA2FB8"/>
    <w:rsid w:val="00BB2337"/>
    <w:rsid w:val="00BF125C"/>
    <w:rsid w:val="00C871E9"/>
    <w:rsid w:val="00C94A02"/>
    <w:rsid w:val="00D24A45"/>
    <w:rsid w:val="00D760BD"/>
    <w:rsid w:val="00DC13A9"/>
    <w:rsid w:val="00DF64FE"/>
    <w:rsid w:val="00E54898"/>
    <w:rsid w:val="00F60092"/>
    <w:rsid w:val="00F62217"/>
    <w:rsid w:val="00FD5E9C"/>
    <w:rsid w:val="00FE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D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D1A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bel11pt">
    <w:name w:val="Колонтитул + Corbel;11 pt"/>
    <w:basedOn w:val="a4"/>
    <w:rsid w:val="005A1D1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;Курсив"/>
    <w:basedOn w:val="2"/>
    <w:rsid w:val="005A1D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5A1D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5A1D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5A1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5A1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5A1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5A1D1A"/>
    <w:pPr>
      <w:shd w:val="clear" w:color="auto" w:fill="FFFFFF"/>
      <w:spacing w:before="27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5A1D1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A1D1A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A1D1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A1D1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5A1D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750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5098"/>
    <w:rPr>
      <w:color w:val="000000"/>
    </w:rPr>
  </w:style>
  <w:style w:type="paragraph" w:styleId="ac">
    <w:name w:val="footer"/>
    <w:basedOn w:val="a"/>
    <w:link w:val="ad"/>
    <w:uiPriority w:val="99"/>
    <w:unhideWhenUsed/>
    <w:rsid w:val="006750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098"/>
    <w:rPr>
      <w:color w:val="000000"/>
    </w:rPr>
  </w:style>
  <w:style w:type="character" w:customStyle="1" w:styleId="hgkelc">
    <w:name w:val="hgkelc"/>
    <w:basedOn w:val="a0"/>
    <w:rsid w:val="00675098"/>
  </w:style>
  <w:style w:type="table" w:styleId="ae">
    <w:name w:val="Table Grid"/>
    <w:basedOn w:val="a1"/>
    <w:uiPriority w:val="59"/>
    <w:rsid w:val="00675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FD5E9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5"/>
      <w:szCs w:val="25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FD5E9C"/>
    <w:rPr>
      <w:rFonts w:ascii="Times New Roman" w:eastAsia="Times New Roman" w:hAnsi="Times New Roman" w:cs="Times New Roman"/>
      <w:sz w:val="25"/>
      <w:szCs w:val="25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2A3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3F34"/>
    <w:rPr>
      <w:rFonts w:ascii="Tahoma" w:hAnsi="Tahoma" w:cs="Tahoma"/>
      <w:color w:val="000000"/>
      <w:sz w:val="16"/>
      <w:szCs w:val="16"/>
    </w:rPr>
  </w:style>
  <w:style w:type="character" w:styleId="af3">
    <w:name w:val="Strong"/>
    <w:basedOn w:val="a0"/>
    <w:uiPriority w:val="22"/>
    <w:qFormat/>
    <w:rsid w:val="00D76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bel11pt">
    <w:name w:val="Колонтитул + Corbel;1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7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750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5098"/>
    <w:rPr>
      <w:color w:val="000000"/>
    </w:rPr>
  </w:style>
  <w:style w:type="paragraph" w:styleId="ac">
    <w:name w:val="footer"/>
    <w:basedOn w:val="a"/>
    <w:link w:val="ad"/>
    <w:uiPriority w:val="99"/>
    <w:unhideWhenUsed/>
    <w:rsid w:val="006750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098"/>
    <w:rPr>
      <w:color w:val="000000"/>
    </w:rPr>
  </w:style>
  <w:style w:type="character" w:customStyle="1" w:styleId="hgkelc">
    <w:name w:val="hgkelc"/>
    <w:basedOn w:val="a0"/>
    <w:rsid w:val="00675098"/>
  </w:style>
  <w:style w:type="table" w:styleId="ae">
    <w:name w:val="Table Grid"/>
    <w:basedOn w:val="a1"/>
    <w:uiPriority w:val="59"/>
    <w:rsid w:val="00675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113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47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760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91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0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6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57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79584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153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62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873585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1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8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84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4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50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69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43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08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4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872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96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0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79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4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7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40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2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24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8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36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4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97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21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8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2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9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1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77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18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8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9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939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2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6583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1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90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7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07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84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83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45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0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8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1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66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63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2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6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664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657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16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965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670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123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1376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875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76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69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5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862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613519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60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57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22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2037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15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20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164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012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79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21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4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89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5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830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732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656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15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8247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2738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83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8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0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48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011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2931144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689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386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271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628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635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1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654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64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637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641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85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819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62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21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12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11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98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813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207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8346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1591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178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582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52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8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3374224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913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339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3406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473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864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81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89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09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559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03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73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8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80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0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543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063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6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8386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478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68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3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87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0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73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993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6128715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72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250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5399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987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36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438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0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32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753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0105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76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2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233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567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44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109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69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8128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86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364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21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03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878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325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247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841665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432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75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87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979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03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00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68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7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507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22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83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22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469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8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210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58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034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905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976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2633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203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44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672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118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459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859161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90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265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11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675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45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695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553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4262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4185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76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445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868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827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660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693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984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23548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5615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88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14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88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339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6281841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68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407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925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172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251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34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946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4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07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712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2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79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10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25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879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910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09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616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1124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92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36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212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639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378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439712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3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0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055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4880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37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00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644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102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71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699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7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42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02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150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58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406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021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91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420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9356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161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903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709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986554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653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51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966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725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660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8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132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5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17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216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851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84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3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852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55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46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908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766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963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3562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900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314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8598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684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6261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9338035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477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423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434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55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082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158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2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80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44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1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505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74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47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214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839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47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952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586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3500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9091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68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65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086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72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413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423126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767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638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384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030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900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985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19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282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9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12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83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54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07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093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78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2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224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257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175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9758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179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717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46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660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871057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852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94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075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3340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5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185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93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53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5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97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43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4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298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80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686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508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330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8621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074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3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77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57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760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660389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0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53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83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2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919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72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91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832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163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43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0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831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72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985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12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021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494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04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771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397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71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535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758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844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452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8173708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13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582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920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873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09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689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0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69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5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44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30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8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044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60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0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07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996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6810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84870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06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8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6579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98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831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128962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426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182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394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857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129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8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428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67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49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932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31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291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6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712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453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68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016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325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8606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66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80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804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087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10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156645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160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49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595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260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8148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673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276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11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75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99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91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0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8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11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095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448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901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07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574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8071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984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18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384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672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1814684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895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705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730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782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985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07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9623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99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88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747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613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82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958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770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097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473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50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7626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8063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095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096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54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2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106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536956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813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19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702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3747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087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289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03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73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975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535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37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05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92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41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18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19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153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023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77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060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273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605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94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346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31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598568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730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569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895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603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50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86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864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466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052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68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71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48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78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45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2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181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6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69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156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580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546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1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28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237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13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6911319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64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075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316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801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9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81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7043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12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73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96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06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55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12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33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399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161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36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725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0399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6033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6574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377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50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042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662688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88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47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544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762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545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8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4972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926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04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10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30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983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27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54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26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954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760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325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632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168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989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345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173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8844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571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927019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6567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660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73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427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0721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02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4147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42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117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5981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7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147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82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015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95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15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22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88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115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357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2629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0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61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304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30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548645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487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716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983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584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04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20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71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9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51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632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228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06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65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32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86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95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678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179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30510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787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123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137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0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86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2321960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469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2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08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64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7240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9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25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3680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833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544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32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7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98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7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18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01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4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3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280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3377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08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353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725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0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615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750126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998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01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8559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34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999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236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94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630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542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619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82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5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66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9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727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9826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58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0867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9133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53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16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89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740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787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4496177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960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989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90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464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512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72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01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89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69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05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60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62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43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452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636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59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316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426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860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684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18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092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174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807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321832">
                                                                                                  <w:marLeft w:val="1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352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918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420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709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58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864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591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19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26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547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57458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15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03656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619887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3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9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90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545288">
                                              <w:marLeft w:val="9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6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8255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8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4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isovoh.org/nastavnichestvo/pism_minprosveshhenija_23.01.20_s_prilozheniem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1</cp:lastModifiedBy>
  <cp:revision>11</cp:revision>
  <dcterms:created xsi:type="dcterms:W3CDTF">2023-02-08T08:18:00Z</dcterms:created>
  <dcterms:modified xsi:type="dcterms:W3CDTF">2024-11-25T14:31:00Z</dcterms:modified>
</cp:coreProperties>
</file>