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D5" w:rsidRDefault="00D10291" w:rsidP="00D102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44490" cy="9593580"/>
            <wp:effectExtent l="19050" t="0" r="3810" b="0"/>
            <wp:docPr id="1" name="Рисунок 1" descr="C:\Users\User3\Pictures\2024-05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4-05-13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060" cy="95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41" w:rsidRPr="00B05501" w:rsidRDefault="00973B41" w:rsidP="00973B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05501">
        <w:rPr>
          <w:rFonts w:ascii="Times New Roman" w:hAnsi="Times New Roman" w:cs="Times New Roman"/>
          <w:sz w:val="24"/>
          <w:szCs w:val="28"/>
        </w:rPr>
        <w:lastRenderedPageBreak/>
        <w:t xml:space="preserve">ПРИНЯТО                                                                          </w:t>
      </w:r>
      <w:r w:rsidRPr="00B05501">
        <w:rPr>
          <w:rFonts w:ascii="Times New Roman" w:hAnsi="Times New Roman" w:cs="Times New Roman"/>
          <w:sz w:val="24"/>
          <w:szCs w:val="28"/>
        </w:rPr>
        <w:tab/>
      </w:r>
      <w:r w:rsidRPr="00B0550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УТВЕРЖДЕН:</w:t>
      </w:r>
    </w:p>
    <w:p w:rsidR="00973B41" w:rsidRDefault="00973B41" w:rsidP="00973B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05501">
        <w:rPr>
          <w:rFonts w:ascii="Times New Roman" w:hAnsi="Times New Roman" w:cs="Times New Roman"/>
          <w:sz w:val="24"/>
          <w:szCs w:val="28"/>
        </w:rPr>
        <w:t xml:space="preserve">на педагогическом совете школы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Приказом</w:t>
      </w:r>
    </w:p>
    <w:p w:rsidR="00973B41" w:rsidRPr="00B05501" w:rsidRDefault="00973B41" w:rsidP="00973B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05501">
        <w:rPr>
          <w:rFonts w:ascii="Times New Roman" w:hAnsi="Times New Roman" w:cs="Times New Roman"/>
          <w:sz w:val="24"/>
          <w:szCs w:val="28"/>
        </w:rPr>
        <w:t>протокол №1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Pr="00B05501">
        <w:rPr>
          <w:rFonts w:ascii="Times New Roman" w:hAnsi="Times New Roman" w:cs="Times New Roman"/>
          <w:sz w:val="24"/>
          <w:szCs w:val="28"/>
        </w:rPr>
        <w:t>Директор МБОУ Денисковичская ООШ</w:t>
      </w:r>
    </w:p>
    <w:p w:rsidR="00973B41" w:rsidRPr="00B05501" w:rsidRDefault="00973B41" w:rsidP="00973B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05501">
        <w:rPr>
          <w:rFonts w:ascii="Times New Roman" w:hAnsi="Times New Roman" w:cs="Times New Roman"/>
          <w:sz w:val="24"/>
          <w:szCs w:val="28"/>
        </w:rPr>
        <w:t xml:space="preserve">от </w:t>
      </w:r>
      <w:r w:rsidRPr="00B05501">
        <w:rPr>
          <w:rFonts w:ascii="Times New Roman" w:hAnsi="Times New Roman" w:cs="Times New Roman"/>
          <w:sz w:val="24"/>
          <w:szCs w:val="28"/>
        </w:rPr>
        <w:softHyphen/>
      </w:r>
      <w:r w:rsidRPr="00B05501">
        <w:rPr>
          <w:rFonts w:ascii="Times New Roman" w:hAnsi="Times New Roman" w:cs="Times New Roman"/>
          <w:sz w:val="24"/>
          <w:szCs w:val="28"/>
        </w:rPr>
        <w:softHyphen/>
      </w:r>
      <w:r w:rsidRPr="00B05501">
        <w:rPr>
          <w:rFonts w:ascii="Times New Roman" w:hAnsi="Times New Roman" w:cs="Times New Roman"/>
          <w:sz w:val="24"/>
          <w:szCs w:val="28"/>
        </w:rPr>
        <w:softHyphen/>
        <w:t xml:space="preserve">01.09.2023г.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  <w:r w:rsidRPr="00B05501">
        <w:rPr>
          <w:rFonts w:ascii="Times New Roman" w:hAnsi="Times New Roman" w:cs="Times New Roman"/>
          <w:sz w:val="24"/>
          <w:szCs w:val="28"/>
        </w:rPr>
        <w:t xml:space="preserve">___________/Гапоняко Е. В./ </w:t>
      </w:r>
    </w:p>
    <w:p w:rsidR="00973B41" w:rsidRPr="00B05501" w:rsidRDefault="00973B41" w:rsidP="00973B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0550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B05501">
        <w:rPr>
          <w:rFonts w:ascii="Times New Roman" w:hAnsi="Times New Roman" w:cs="Times New Roman"/>
          <w:sz w:val="24"/>
          <w:szCs w:val="28"/>
        </w:rPr>
        <w:t>Приказ № ____ от 01.09.2023г.</w:t>
      </w:r>
    </w:p>
    <w:p w:rsidR="00973B41" w:rsidRPr="00B05501" w:rsidRDefault="00973B41" w:rsidP="00973B41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8"/>
        </w:rPr>
      </w:pPr>
    </w:p>
    <w:p w:rsidR="00973B41" w:rsidRPr="00B05501" w:rsidRDefault="00973B41" w:rsidP="00973B41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bCs/>
          <w:color w:val="000000"/>
          <w:spacing w:val="10"/>
          <w:sz w:val="24"/>
          <w:szCs w:val="28"/>
        </w:rPr>
      </w:pPr>
    </w:p>
    <w:p w:rsidR="00973B41" w:rsidRDefault="00973B41" w:rsidP="00973B41">
      <w:pPr>
        <w:shd w:val="clear" w:color="auto" w:fill="FFFFFF"/>
        <w:ind w:right="72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973B41" w:rsidRDefault="00973B41" w:rsidP="00973B41">
      <w:pPr>
        <w:shd w:val="clear" w:color="auto" w:fill="FFFFFF"/>
        <w:ind w:right="72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973B41" w:rsidRDefault="00973B41" w:rsidP="00973B41">
      <w:pPr>
        <w:shd w:val="clear" w:color="auto" w:fill="FFFFFF"/>
        <w:ind w:right="72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973B41" w:rsidRPr="00142BAE" w:rsidRDefault="00973B41" w:rsidP="00973B41">
      <w:pPr>
        <w:shd w:val="clear" w:color="auto" w:fill="FFFFFF"/>
        <w:ind w:right="72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973B41" w:rsidRPr="00142BAE" w:rsidRDefault="00973B41" w:rsidP="00973B41">
      <w:pPr>
        <w:shd w:val="clear" w:color="auto" w:fill="FFFFFF"/>
        <w:ind w:right="72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973B41" w:rsidRPr="00B05501" w:rsidRDefault="00973B41" w:rsidP="00973B41">
      <w:pPr>
        <w:shd w:val="clear" w:color="auto" w:fill="FFFFFF"/>
        <w:spacing w:before="317"/>
        <w:ind w:firstLine="360"/>
        <w:jc w:val="center"/>
        <w:rPr>
          <w:rFonts w:ascii="Times New Roman" w:hAnsi="Times New Roman" w:cs="Times New Roman"/>
          <w:b/>
          <w:bCs/>
          <w:color w:val="000000"/>
          <w:spacing w:val="10"/>
          <w:sz w:val="56"/>
          <w:szCs w:val="52"/>
        </w:rPr>
      </w:pPr>
      <w:r w:rsidRPr="00B05501">
        <w:rPr>
          <w:rFonts w:ascii="Times New Roman" w:hAnsi="Times New Roman" w:cs="Times New Roman"/>
          <w:b/>
          <w:bCs/>
          <w:color w:val="000000"/>
          <w:spacing w:val="10"/>
          <w:sz w:val="56"/>
          <w:szCs w:val="52"/>
        </w:rPr>
        <w:t>УСТАВ</w:t>
      </w:r>
    </w:p>
    <w:p w:rsidR="00973B41" w:rsidRPr="00B05501" w:rsidRDefault="00973B41" w:rsidP="00973B41">
      <w:pPr>
        <w:shd w:val="clear" w:color="auto" w:fill="FFFFFF"/>
        <w:spacing w:before="317"/>
        <w:ind w:firstLine="360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28"/>
        </w:rPr>
      </w:pPr>
      <w:r w:rsidRPr="00B05501">
        <w:rPr>
          <w:rFonts w:ascii="Times New Roman" w:hAnsi="Times New Roman" w:cs="Times New Roman"/>
          <w:b/>
          <w:bCs/>
          <w:color w:val="000000"/>
          <w:spacing w:val="10"/>
          <w:sz w:val="56"/>
          <w:szCs w:val="52"/>
        </w:rPr>
        <w:t>ШКОЛЬНОГО МУЗЕЯ</w:t>
      </w:r>
    </w:p>
    <w:p w:rsidR="00973B41" w:rsidRPr="00B05501" w:rsidRDefault="00973B41" w:rsidP="00973B41">
      <w:pPr>
        <w:shd w:val="clear" w:color="auto" w:fill="FFFFFF"/>
        <w:spacing w:before="317"/>
        <w:ind w:firstLine="360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28"/>
        </w:rPr>
      </w:pPr>
    </w:p>
    <w:p w:rsidR="00973B41" w:rsidRPr="00B05501" w:rsidRDefault="00973B41" w:rsidP="00973B4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D10291">
      <w:pPr>
        <w:jc w:val="center"/>
      </w:pP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ОБЩИЕ ПОЛОЖЕНИЯ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 Настоящий устав разработан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основ</w:t>
      </w:r>
      <w:proofErr w:type="gramEnd"/>
      <w:r>
        <w:rPr>
          <w:rFonts w:ascii="Times New Roman" w:hAnsi="Times New Roman" w:cs="Times New Roman"/>
          <w:sz w:val="28"/>
        </w:rPr>
        <w:t xml:space="preserve"> типового положения о школьном музее, законе РФ «О Музейном фонде Российской Федерации и музеях в Российской Федерации» от 24 апреля 1996.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 Учредителем школьного музея является администрация МБОУ Денисковичской ООШ.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 Школьный музей осуществляет основную деятельность за счет бюджетного финансирования из внебюджетных источников.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 Школьный музей самостоятелен в осуществлении своей творческой, экономической деятельности, а так же в вопросах социального развития коллектива в пределах творческих и хозяйственных ресурсов.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 Местонахождение, почтовый адрес школьного музея: 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243604, Брянская область, </w:t>
      </w:r>
      <w:proofErr w:type="spellStart"/>
      <w:r>
        <w:rPr>
          <w:rFonts w:ascii="Times New Roman" w:hAnsi="Times New Roman" w:cs="Times New Roman"/>
          <w:sz w:val="28"/>
        </w:rPr>
        <w:t>Злынковский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</w:rPr>
        <w:t>Денисковичи</w:t>
      </w:r>
      <w:proofErr w:type="spellEnd"/>
      <w:r>
        <w:rPr>
          <w:rFonts w:ascii="Times New Roman" w:hAnsi="Times New Roman" w:cs="Times New Roman"/>
          <w:sz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</w:rPr>
        <w:t>Злынковская</w:t>
      </w:r>
      <w:proofErr w:type="spellEnd"/>
      <w:r>
        <w:rPr>
          <w:rFonts w:ascii="Times New Roman" w:hAnsi="Times New Roman" w:cs="Times New Roman"/>
          <w:sz w:val="28"/>
        </w:rPr>
        <w:t>, дом 1.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ЦЕЛИ, ПРЕДМЕТ И ВИДЫ ДЕЯТЕЛЬНОСТИ ШКОЛЬНОГО МУЗЕЯ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 Школьный музей является хранилищем культурных ценностей, методическим, научно-просветительским учреждением.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  Школьный музей осуществляет свою деятельность на основе самостоятельного разработанных и утвержденных учредителем годовых планов социально-культурного развития, массовой, научно-исследовательской, научно-просветительской работы; целевых и перспективных программ развития.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 Основными целями школьного музея являются: </w:t>
      </w:r>
    </w:p>
    <w:p w:rsidR="00973B41" w:rsidRDefault="00217053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</w:t>
      </w:r>
      <w:r w:rsidR="00973B41">
        <w:rPr>
          <w:rFonts w:ascii="Times New Roman" w:hAnsi="Times New Roman" w:cs="Times New Roman"/>
          <w:sz w:val="28"/>
        </w:rPr>
        <w:t xml:space="preserve">Содействие реализации права человека на приобщение к ценностям истории, культуры, науки; </w:t>
      </w:r>
    </w:p>
    <w:p w:rsidR="00973B41" w:rsidRDefault="00217053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</w:t>
      </w:r>
      <w:r w:rsidR="00973B41">
        <w:rPr>
          <w:rFonts w:ascii="Times New Roman" w:hAnsi="Times New Roman" w:cs="Times New Roman"/>
          <w:sz w:val="28"/>
        </w:rPr>
        <w:t>Патриотическое, экологическое, духовное воспитание учеников школы;</w:t>
      </w:r>
    </w:p>
    <w:p w:rsidR="00973B41" w:rsidRDefault="00217053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</w:t>
      </w:r>
      <w:r w:rsidR="00973B41">
        <w:rPr>
          <w:rFonts w:ascii="Times New Roman" w:hAnsi="Times New Roman" w:cs="Times New Roman"/>
          <w:sz w:val="28"/>
        </w:rPr>
        <w:t>Пропаганда истории, культуры и природы региона.</w:t>
      </w: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 Предметом деятельности школьного музея является: </w:t>
      </w:r>
    </w:p>
    <w:p w:rsidR="00973B41" w:rsidRDefault="00217053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</w:t>
      </w:r>
      <w:r w:rsidR="00973B41">
        <w:rPr>
          <w:rFonts w:ascii="Times New Roman" w:hAnsi="Times New Roman" w:cs="Times New Roman"/>
          <w:sz w:val="28"/>
        </w:rPr>
        <w:t>Хранение, изучение, реставрация и популяризация памятников материальной и духовной культуры, предметов искусства, природных объектов;</w:t>
      </w:r>
    </w:p>
    <w:p w:rsidR="00973B41" w:rsidRDefault="00217053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</w:t>
      </w:r>
      <w:r w:rsidR="00973B41">
        <w:rPr>
          <w:rFonts w:ascii="Times New Roman" w:hAnsi="Times New Roman" w:cs="Times New Roman"/>
          <w:sz w:val="28"/>
        </w:rPr>
        <w:t xml:space="preserve">Проведение научной, культурно-просветительской, экспозиционно-выставочной, экскурсионной, методической работы, сохранение культурного наследия; </w:t>
      </w:r>
    </w:p>
    <w:p w:rsidR="00973B41" w:rsidRDefault="00217053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</w:t>
      </w:r>
      <w:r w:rsidR="00973B41">
        <w:rPr>
          <w:rFonts w:ascii="Times New Roman" w:hAnsi="Times New Roman" w:cs="Times New Roman"/>
          <w:sz w:val="28"/>
        </w:rPr>
        <w:t xml:space="preserve">Собирательская деятельность, комплектование музейных фондов, их хранение; </w:t>
      </w:r>
    </w:p>
    <w:p w:rsidR="00973B41" w:rsidRDefault="00217053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</w:t>
      </w:r>
      <w:r w:rsidR="00973B41">
        <w:rPr>
          <w:rFonts w:ascii="Times New Roman" w:hAnsi="Times New Roman" w:cs="Times New Roman"/>
          <w:sz w:val="28"/>
        </w:rPr>
        <w:t>Музейное обслуживание посетителей (создание выставок, проведение экскурсий, массовых мероприятий, чтение лекций и т.п.).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</w:p>
    <w:p w:rsidR="00973B41" w:rsidRDefault="00973B41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ПРАВОВОЙ СТАТУС ШКОЛЬНОГО МУЗЕЯ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целях реализации уставной деятельности школьный музей имеет право: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Планировать и осуществлять свою деятельность, исходя из уставных целей заданий в пределах видов деятельности, предусмотренных настоящим Уставом;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Владеть, пользоваться имуществом и средствами, находящимися у МБОУ Денисковичской ООШ, в оперативном управлении, в соответствии с действующим настоящим Уставом.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Школьный музей обязан: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Осуществлять деятельность в соответствии с действующим законодательством РФ и настоящим Уставом;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Участвовать в выполнении общегородских программ, соответствующих профилю музея.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ОРГАНИЗАЦИЯ ДЕЯТЕЛЬНОСТИ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 Школьный музей обязан: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Рассматривать и представлять на утверждение Учредителю годовые планы творческого, научного развития, отчитываться в их выполнении. 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</w:p>
    <w:p w:rsidR="008902D6" w:rsidRDefault="00422EFF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УПРАВЛЕНИЕ ШКОЛЬНЫМ МУЗЕЕМ</w:t>
      </w: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 Управление школьным музеем осуществляется Учредителем, педагогом-руководителем, выборным музейным Советом из состава учащихся в соответствии с настоящим Уставом.</w:t>
      </w: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ПОРЯДОК ВНСЕНИЯ ИЗМЕНЕНИЙ В УСТАВ</w:t>
      </w: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 Изменения и дополнения в Устав школьного музея вносятся общим собранием педагогического коллектива по согласованию с Учредителем.</w:t>
      </w: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РЕОРГАНИЗАЦИЯ И ЛИКВИДАЦИЯ ШКОЛЬНОГО МУЗЕЯ</w:t>
      </w: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 Реорганизация и ликвидация школьного музея проводится в соответствии с гражданским законодательством РФ.</w:t>
      </w:r>
    </w:p>
    <w:p w:rsidR="00422EFF" w:rsidRDefault="00422EFF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7.2 Учредитель после вынесения решения о реорганизации и ликвидации школьного музея несет ответственность за сохранение фондовых экспонатов музея. </w:t>
      </w:r>
    </w:p>
    <w:p w:rsidR="008902D6" w:rsidRDefault="008902D6" w:rsidP="00973B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8902D6" w:rsidRPr="00973B41" w:rsidRDefault="008902D6" w:rsidP="00973B41">
      <w:pPr>
        <w:spacing w:after="0"/>
        <w:rPr>
          <w:rFonts w:ascii="Times New Roman" w:hAnsi="Times New Roman" w:cs="Times New Roman"/>
          <w:sz w:val="28"/>
        </w:rPr>
      </w:pPr>
    </w:p>
    <w:sectPr w:rsidR="008902D6" w:rsidRPr="00973B41" w:rsidSect="00217053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291"/>
    <w:rsid w:val="000B6BD5"/>
    <w:rsid w:val="00217053"/>
    <w:rsid w:val="00422EFF"/>
    <w:rsid w:val="00747643"/>
    <w:rsid w:val="008902D6"/>
    <w:rsid w:val="00973B41"/>
    <w:rsid w:val="00D1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5</cp:revision>
  <dcterms:created xsi:type="dcterms:W3CDTF">2024-05-13T11:29:00Z</dcterms:created>
  <dcterms:modified xsi:type="dcterms:W3CDTF">2024-05-13T12:36:00Z</dcterms:modified>
</cp:coreProperties>
</file>