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CF8" w:rsidRPr="00694C7A" w:rsidRDefault="00B72CF8" w:rsidP="00B72CF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7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72CF8" w:rsidRPr="00694C7A" w:rsidRDefault="00B72CF8" w:rsidP="00B72CF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C7A">
        <w:rPr>
          <w:rFonts w:ascii="Times New Roman" w:hAnsi="Times New Roman" w:cs="Times New Roman"/>
          <w:b/>
          <w:sz w:val="28"/>
          <w:szCs w:val="28"/>
        </w:rPr>
        <w:t>ДЕНИСКОВИЧСКАЯ ОСНОВНАЯ ОБЩЕОБРАЗОВАТЕЛЬНАЯ ШКОЛА</w:t>
      </w:r>
    </w:p>
    <w:p w:rsidR="00B72CF8" w:rsidRPr="00694C7A" w:rsidRDefault="00B72CF8" w:rsidP="00B72CF8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CF8" w:rsidRDefault="00B72CF8" w:rsidP="00B72C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CF8" w:rsidRDefault="00B72CF8" w:rsidP="00B72C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CF8" w:rsidRDefault="00B72CF8" w:rsidP="00B72C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72CF8" w:rsidRPr="00694C7A" w:rsidRDefault="00B72CF8" w:rsidP="00B72C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94C7A">
        <w:rPr>
          <w:rFonts w:ascii="Times New Roman" w:hAnsi="Times New Roman" w:cs="Times New Roman"/>
          <w:b/>
          <w:sz w:val="40"/>
          <w:szCs w:val="40"/>
        </w:rPr>
        <w:t xml:space="preserve">Конкурс методических и проектных </w:t>
      </w:r>
    </w:p>
    <w:p w:rsidR="00B72CF8" w:rsidRPr="00694C7A" w:rsidRDefault="00B72CF8" w:rsidP="00B72C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4C7A">
        <w:rPr>
          <w:rFonts w:ascii="Times New Roman" w:hAnsi="Times New Roman" w:cs="Times New Roman"/>
          <w:b/>
          <w:sz w:val="40"/>
          <w:szCs w:val="40"/>
        </w:rPr>
        <w:t xml:space="preserve">разработок по финансовой грамотности </w:t>
      </w:r>
    </w:p>
    <w:p w:rsidR="00B72CF8" w:rsidRPr="00694C7A" w:rsidRDefault="00B72CF8" w:rsidP="00B72CF8">
      <w:pPr>
        <w:rPr>
          <w:rFonts w:ascii="Times New Roman" w:hAnsi="Times New Roman" w:cs="Times New Roman"/>
          <w:sz w:val="40"/>
          <w:szCs w:val="40"/>
        </w:rPr>
      </w:pPr>
    </w:p>
    <w:p w:rsidR="00B72CF8" w:rsidRDefault="00B72CF8" w:rsidP="00B72CF8">
      <w:pPr>
        <w:rPr>
          <w:rFonts w:ascii="Times New Roman" w:hAnsi="Times New Roman" w:cs="Times New Roman"/>
          <w:sz w:val="40"/>
          <w:szCs w:val="40"/>
        </w:rPr>
      </w:pPr>
    </w:p>
    <w:p w:rsidR="00B72CF8" w:rsidRPr="00694C7A" w:rsidRDefault="00B72CF8" w:rsidP="00B72CF8">
      <w:pPr>
        <w:rPr>
          <w:rFonts w:ascii="Times New Roman" w:hAnsi="Times New Roman" w:cs="Times New Roman"/>
          <w:sz w:val="40"/>
          <w:szCs w:val="40"/>
        </w:rPr>
      </w:pPr>
    </w:p>
    <w:p w:rsidR="00B72CF8" w:rsidRPr="00694C7A" w:rsidRDefault="00B72CF8" w:rsidP="00B72CF8">
      <w:pPr>
        <w:tabs>
          <w:tab w:val="left" w:pos="1980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694C7A">
        <w:rPr>
          <w:rFonts w:ascii="Times New Roman" w:hAnsi="Times New Roman" w:cs="Times New Roman"/>
          <w:sz w:val="40"/>
          <w:szCs w:val="40"/>
        </w:rPr>
        <w:t>роектная разработка</w:t>
      </w:r>
    </w:p>
    <w:p w:rsidR="00B72CF8" w:rsidRPr="00694C7A" w:rsidRDefault="00B72CF8" w:rsidP="00B72CF8">
      <w:pPr>
        <w:tabs>
          <w:tab w:val="left" w:pos="1980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694C7A">
        <w:rPr>
          <w:rFonts w:ascii="Times New Roman" w:hAnsi="Times New Roman" w:cs="Times New Roman"/>
          <w:sz w:val="56"/>
          <w:szCs w:val="56"/>
        </w:rPr>
        <w:t>«Внимание: фальшивые деньги!»</w:t>
      </w:r>
    </w:p>
    <w:p w:rsidR="00B72CF8" w:rsidRPr="00694C7A" w:rsidRDefault="00B72CF8" w:rsidP="00B72CF8">
      <w:pPr>
        <w:rPr>
          <w:rFonts w:ascii="Times New Roman" w:hAnsi="Times New Roman" w:cs="Times New Roman"/>
          <w:sz w:val="40"/>
          <w:szCs w:val="40"/>
        </w:rPr>
      </w:pPr>
    </w:p>
    <w:p w:rsidR="00B72CF8" w:rsidRPr="00694C7A" w:rsidRDefault="00B72CF8" w:rsidP="00B72CF8">
      <w:pPr>
        <w:rPr>
          <w:rFonts w:ascii="Times New Roman" w:hAnsi="Times New Roman" w:cs="Times New Roman"/>
          <w:sz w:val="40"/>
          <w:szCs w:val="40"/>
        </w:rPr>
      </w:pPr>
    </w:p>
    <w:p w:rsidR="00B72CF8" w:rsidRDefault="00B72CF8" w:rsidP="00B72CF8">
      <w:pPr>
        <w:tabs>
          <w:tab w:val="left" w:pos="6810"/>
        </w:tabs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Подготовила: Шабанова Екатерина,</w:t>
      </w:r>
    </w:p>
    <w:p w:rsidR="00B72CF8" w:rsidRDefault="00B72CF8" w:rsidP="00B72CF8">
      <w:pPr>
        <w:tabs>
          <w:tab w:val="left" w:pos="6810"/>
        </w:tabs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Ученица 6 класса</w:t>
      </w:r>
    </w:p>
    <w:p w:rsidR="00B72CF8" w:rsidRDefault="00B72CF8" w:rsidP="00B72CF8">
      <w:pPr>
        <w:tabs>
          <w:tab w:val="left" w:pos="6810"/>
        </w:tabs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МБОУ Денисковичская ООШ</w:t>
      </w:r>
    </w:p>
    <w:p w:rsidR="00B72CF8" w:rsidRPr="00694C7A" w:rsidRDefault="00B72CF8" w:rsidP="00B72CF8">
      <w:pPr>
        <w:rPr>
          <w:rFonts w:ascii="Times New Roman" w:hAnsi="Times New Roman" w:cs="Times New Roman"/>
          <w:sz w:val="40"/>
          <w:szCs w:val="40"/>
        </w:rPr>
      </w:pPr>
    </w:p>
    <w:p w:rsidR="00B72CF8" w:rsidRDefault="00B72CF8" w:rsidP="00B72CF8">
      <w:pPr>
        <w:tabs>
          <w:tab w:val="left" w:pos="361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С. Денисковичи</w:t>
      </w:r>
    </w:p>
    <w:p w:rsidR="00B72CF8" w:rsidRDefault="00B72CF8" w:rsidP="00B72CF8">
      <w:pPr>
        <w:tabs>
          <w:tab w:val="left" w:pos="361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2022</w:t>
      </w:r>
    </w:p>
    <w:p w:rsidR="00B72CF8" w:rsidRPr="00C23FEA" w:rsidRDefault="00B72CF8" w:rsidP="00B72CF8">
      <w:pPr>
        <w:tabs>
          <w:tab w:val="left" w:pos="36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72CF8" w:rsidRDefault="00B72CF8" w:rsidP="00B72CF8">
      <w:pPr>
        <w:tabs>
          <w:tab w:val="left" w:pos="36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72CF8" w:rsidRPr="00C23FEA" w:rsidRDefault="00B72CF8" w:rsidP="00B72CF8">
      <w:pPr>
        <w:tabs>
          <w:tab w:val="left" w:pos="36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hAnsi="Times New Roman" w:cs="Times New Roman"/>
          <w:sz w:val="32"/>
          <w:szCs w:val="32"/>
        </w:rPr>
        <w:t>Содержание</w:t>
      </w:r>
    </w:p>
    <w:p w:rsidR="00B72CF8" w:rsidRDefault="00B72CF8" w:rsidP="00B72CF8">
      <w:pPr>
        <w:tabs>
          <w:tab w:val="left" w:pos="36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72CF8" w:rsidRPr="00C23FEA" w:rsidRDefault="00B72CF8" w:rsidP="00B72CF8">
      <w:pPr>
        <w:tabs>
          <w:tab w:val="left" w:pos="36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72CF8" w:rsidRPr="00C23FEA" w:rsidRDefault="00B72CF8" w:rsidP="00B72CF8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C23FEA">
        <w:rPr>
          <w:rFonts w:ascii="Times New Roman" w:hAnsi="Times New Roman" w:cs="Times New Roman"/>
          <w:sz w:val="32"/>
          <w:szCs w:val="32"/>
        </w:rPr>
        <w:t>. Введение</w:t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</w:t>
      </w:r>
      <w:r w:rsidRPr="00C23FE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72CF8" w:rsidRPr="00C23FEA" w:rsidRDefault="00B72CF8" w:rsidP="00B72CF8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Pr="00C23FEA">
        <w:rPr>
          <w:rFonts w:ascii="Times New Roman" w:hAnsi="Times New Roman" w:cs="Times New Roman"/>
          <w:sz w:val="32"/>
          <w:szCs w:val="32"/>
        </w:rPr>
        <w:t>. Теоретическая часть</w:t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</w:p>
    <w:p w:rsidR="00B72CF8" w:rsidRPr="00C23FEA" w:rsidRDefault="00B72CF8" w:rsidP="00B72CF8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hAnsi="Times New Roman" w:cs="Times New Roman"/>
          <w:sz w:val="32"/>
          <w:szCs w:val="32"/>
        </w:rPr>
        <w:t>1. Финансовая безопасность. Финансовое мошенничество.</w:t>
      </w:r>
      <w:r>
        <w:rPr>
          <w:rFonts w:ascii="Times New Roman" w:hAnsi="Times New Roman" w:cs="Times New Roman"/>
          <w:sz w:val="32"/>
          <w:szCs w:val="32"/>
        </w:rPr>
        <w:tab/>
        <w:t>4</w:t>
      </w:r>
    </w:p>
    <w:p w:rsidR="00B72CF8" w:rsidRPr="00C23FEA" w:rsidRDefault="00B72CF8" w:rsidP="00B72CF8">
      <w:pPr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hAnsi="Times New Roman" w:cs="Times New Roman"/>
          <w:sz w:val="32"/>
          <w:szCs w:val="32"/>
        </w:rPr>
        <w:t xml:space="preserve">2. </w:t>
      </w:r>
      <w:r w:rsidRPr="00C23FEA">
        <w:rPr>
          <w:rFonts w:ascii="Times New Roman" w:hAnsi="Times New Roman" w:cs="Times New Roman"/>
          <w:bCs/>
          <w:sz w:val="32"/>
          <w:szCs w:val="32"/>
        </w:rPr>
        <w:t>Основные средства защиты банкнот Банка России</w:t>
      </w:r>
      <w:r w:rsidRPr="00C23FEA">
        <w:rPr>
          <w:rFonts w:ascii="Times New Roman" w:hAnsi="Times New Roman" w:cs="Times New Roman"/>
          <w:bCs/>
          <w:sz w:val="32"/>
          <w:szCs w:val="32"/>
        </w:rPr>
        <w:tab/>
      </w:r>
      <w:r w:rsidRPr="00C23FEA"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>4</w:t>
      </w:r>
      <w:r w:rsidRPr="00C23FEA">
        <w:rPr>
          <w:rFonts w:ascii="Times New Roman" w:hAnsi="Times New Roman" w:cs="Times New Roman"/>
          <w:bCs/>
          <w:sz w:val="32"/>
          <w:szCs w:val="32"/>
        </w:rPr>
        <w:t>-</w:t>
      </w:r>
      <w:r>
        <w:rPr>
          <w:rFonts w:ascii="Times New Roman" w:hAnsi="Times New Roman" w:cs="Times New Roman"/>
          <w:bCs/>
          <w:sz w:val="32"/>
          <w:szCs w:val="32"/>
        </w:rPr>
        <w:t>7</w:t>
      </w:r>
    </w:p>
    <w:p w:rsidR="00B72CF8" w:rsidRPr="00C23FEA" w:rsidRDefault="00B72CF8" w:rsidP="00B72CF8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Pr="00C23FEA">
        <w:rPr>
          <w:rFonts w:ascii="Times New Roman" w:hAnsi="Times New Roman" w:cs="Times New Roman"/>
          <w:sz w:val="32"/>
          <w:szCs w:val="32"/>
        </w:rPr>
        <w:t>. Практическая часть</w:t>
      </w:r>
    </w:p>
    <w:p w:rsidR="00B72CF8" w:rsidRPr="00C23FEA" w:rsidRDefault="00B72CF8" w:rsidP="00B72CF8">
      <w:pPr>
        <w:tabs>
          <w:tab w:val="left" w:pos="3615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3FEA">
        <w:rPr>
          <w:rFonts w:ascii="Times New Roman" w:hAnsi="Times New Roman" w:cs="Times New Roman"/>
          <w:sz w:val="32"/>
          <w:szCs w:val="32"/>
        </w:rPr>
        <w:t xml:space="preserve">1. </w:t>
      </w:r>
      <w:r w:rsidRPr="00C23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Мониторинг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«Фальшивые деньги</w:t>
      </w:r>
      <w:r w:rsidRPr="00C23FEA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7</w:t>
      </w:r>
      <w:r w:rsidRPr="00C23FE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</w:p>
    <w:p w:rsidR="00B72CF8" w:rsidRPr="00C23FEA" w:rsidRDefault="00B72CF8" w:rsidP="00B72CF8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</w:t>
      </w:r>
      <w:r w:rsidRPr="00C23FEA">
        <w:rPr>
          <w:rFonts w:ascii="Times New Roman" w:hAnsi="Times New Roman" w:cs="Times New Roman"/>
          <w:sz w:val="32"/>
          <w:szCs w:val="32"/>
        </w:rPr>
        <w:t>Исследовательский эксперимент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8-9</w:t>
      </w:r>
    </w:p>
    <w:p w:rsidR="00B72CF8" w:rsidRPr="00C23FEA" w:rsidRDefault="00B72CF8" w:rsidP="00B72CF8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C23FEA">
        <w:rPr>
          <w:rFonts w:ascii="Times New Roman" w:hAnsi="Times New Roman" w:cs="Times New Roman"/>
          <w:sz w:val="32"/>
          <w:szCs w:val="32"/>
        </w:rPr>
        <w:t>. Заключение</w:t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10</w:t>
      </w:r>
    </w:p>
    <w:p w:rsidR="00B72CF8" w:rsidRPr="00C23FEA" w:rsidRDefault="00B72CF8" w:rsidP="00B72CF8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hAnsi="Times New Roman" w:cs="Times New Roman"/>
          <w:sz w:val="32"/>
          <w:szCs w:val="32"/>
        </w:rPr>
        <w:t>Литература</w:t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11</w:t>
      </w:r>
    </w:p>
    <w:p w:rsidR="00B72CF8" w:rsidRPr="00C23FEA" w:rsidRDefault="00B72CF8" w:rsidP="00B72CF8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  <w:r w:rsidRPr="00C23FEA">
        <w:rPr>
          <w:rFonts w:ascii="Times New Roman" w:hAnsi="Times New Roman" w:cs="Times New Roman"/>
          <w:sz w:val="32"/>
          <w:szCs w:val="32"/>
        </w:rPr>
        <w:t>Приложение</w:t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</w:r>
      <w:r w:rsidRPr="00C23FEA">
        <w:rPr>
          <w:rFonts w:ascii="Times New Roman" w:hAnsi="Times New Roman" w:cs="Times New Roman"/>
          <w:sz w:val="32"/>
          <w:szCs w:val="32"/>
        </w:rPr>
        <w:tab/>
        <w:t>1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C23FEA">
        <w:rPr>
          <w:rFonts w:ascii="Times New Roman" w:hAnsi="Times New Roman" w:cs="Times New Roman"/>
          <w:sz w:val="32"/>
          <w:szCs w:val="32"/>
        </w:rPr>
        <w:t>-1</w:t>
      </w:r>
      <w:r>
        <w:rPr>
          <w:rFonts w:ascii="Times New Roman" w:hAnsi="Times New Roman" w:cs="Times New Roman"/>
          <w:sz w:val="32"/>
          <w:szCs w:val="32"/>
        </w:rPr>
        <w:t>6</w:t>
      </w:r>
    </w:p>
    <w:p w:rsidR="00B72CF8" w:rsidRPr="00C23FEA" w:rsidRDefault="00B72CF8" w:rsidP="00B72CF8">
      <w:pPr>
        <w:tabs>
          <w:tab w:val="left" w:pos="3615"/>
        </w:tabs>
        <w:rPr>
          <w:rFonts w:ascii="Times New Roman" w:hAnsi="Times New Roman" w:cs="Times New Roman"/>
          <w:sz w:val="32"/>
          <w:szCs w:val="32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2CF8" w:rsidRPr="00A02B29" w:rsidRDefault="00B72CF8" w:rsidP="00B72C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02B29">
        <w:rPr>
          <w:rFonts w:ascii="Times New Roman" w:hAnsi="Times New Roman"/>
          <w:b/>
          <w:sz w:val="24"/>
          <w:szCs w:val="24"/>
        </w:rPr>
        <w:t>В</w:t>
      </w:r>
      <w:r w:rsidRPr="00A02B29">
        <w:rPr>
          <w:rFonts w:ascii="Times New Roman" w:hAnsi="Times New Roman" w:cs="Times New Roman"/>
          <w:b/>
          <w:sz w:val="24"/>
          <w:szCs w:val="24"/>
        </w:rPr>
        <w:t>ВЕДЕНИЕ</w:t>
      </w:r>
    </w:p>
    <w:p w:rsidR="00B72CF8" w:rsidRPr="00B20F77" w:rsidRDefault="00B72CF8" w:rsidP="00B72C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20F77">
        <w:rPr>
          <w:rFonts w:ascii="Times New Roman" w:hAnsi="Times New Roman" w:cs="Times New Roman"/>
          <w:sz w:val="24"/>
          <w:szCs w:val="24"/>
        </w:rPr>
        <w:t>дея, выбранная для создания проекта, для меня является актуальной. Мне не раз доводилось видеть, какие разные по виду и качеству бывают бумажные и металлические деньги. Из дополнительных  источников литературы я узнала, что в разные времена фальшивомонетчики подделывали деньги, и это может нанести большой вред экономике страны, и, как следствие, отразиться и на нашей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0F77">
        <w:rPr>
          <w:rFonts w:ascii="Times New Roman" w:hAnsi="Times New Roman" w:cs="Times New Roman"/>
          <w:sz w:val="24"/>
          <w:szCs w:val="24"/>
        </w:rPr>
        <w:t>И я задумалась- как можно отличить фальшивые деньги от настоящих? Насколько сложно увидеть невооруженным взглядом защитные элементы на бумажных купюрах?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b/>
          <w:sz w:val="24"/>
          <w:szCs w:val="24"/>
        </w:rPr>
        <w:t>Цель</w:t>
      </w:r>
      <w:r w:rsidRPr="00B20F77">
        <w:rPr>
          <w:rFonts w:ascii="Times New Roman" w:hAnsi="Times New Roman" w:cs="Times New Roman"/>
          <w:sz w:val="24"/>
          <w:szCs w:val="24"/>
        </w:rPr>
        <w:t xml:space="preserve"> моей работы: научиться отличать фальшивые купюры от настоящих.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 xml:space="preserve">Для реализации цели проекта мною были поставлены следующие </w:t>
      </w:r>
      <w:r w:rsidRPr="00B20F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 познакомиться со способами и методами защиты денежных знаков от подделки;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-показать роль внимательности в широком смысле в жизни человека;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-формировать навыки работы с различными источниками информации;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-развивать умения анализировать, сравнивать и обобщать собранный материал;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 распространять полученные знания среди школьников.</w:t>
      </w:r>
    </w:p>
    <w:p w:rsidR="00B72CF8" w:rsidRPr="00B20F77" w:rsidRDefault="00B72CF8" w:rsidP="00B72CF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 xml:space="preserve">При проведении исследования были использованы следующие </w:t>
      </w:r>
      <w:r w:rsidRPr="00B20F77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B72CF8" w:rsidRPr="00B20F77" w:rsidRDefault="00B72CF8" w:rsidP="00B72CF8">
      <w:pPr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поиск и изучение необходимой информации, её обобщение и анализ</w:t>
      </w:r>
    </w:p>
    <w:p w:rsidR="00B72CF8" w:rsidRPr="00B20F77" w:rsidRDefault="00B72CF8" w:rsidP="00B72CF8">
      <w:pPr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исследование статистических данных</w:t>
      </w:r>
    </w:p>
    <w:p w:rsidR="00B72CF8" w:rsidRPr="00B20F77" w:rsidRDefault="00B72CF8" w:rsidP="00B72CF8">
      <w:pPr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проведение опроса среди учеников моей школы</w:t>
      </w:r>
    </w:p>
    <w:p w:rsidR="00B72CF8" w:rsidRPr="00B20F77" w:rsidRDefault="00B72CF8" w:rsidP="00B72CF8">
      <w:pPr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анализ полученных данных</w:t>
      </w:r>
    </w:p>
    <w:p w:rsidR="00B72CF8" w:rsidRPr="00B20F77" w:rsidRDefault="00B72CF8" w:rsidP="00B72CF8">
      <w:pPr>
        <w:numPr>
          <w:ilvl w:val="0"/>
          <w:numId w:val="2"/>
        </w:numPr>
        <w:tabs>
          <w:tab w:val="clear" w:pos="1429"/>
          <w:tab w:val="num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проведение экспериментов по определению подлинность купюр и предоставление результата.</w:t>
      </w:r>
    </w:p>
    <w:p w:rsidR="00B72CF8" w:rsidRPr="00B20F77" w:rsidRDefault="00B72CF8" w:rsidP="00B72CF8">
      <w:pPr>
        <w:tabs>
          <w:tab w:val="left" w:pos="540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  <w:r w:rsidRPr="00B20F77">
        <w:rPr>
          <w:rFonts w:ascii="Times New Roman" w:hAnsi="Times New Roman" w:cs="Times New Roman"/>
          <w:sz w:val="24"/>
          <w:szCs w:val="24"/>
        </w:rPr>
        <w:t xml:space="preserve"> могу предположить, что если расширить информационное поле для родителей и учащихся, то можно повысить бдительность данной категории людей и повысить стабильность экономики.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 xml:space="preserve">Работая над проектом, были выделены следующие </w:t>
      </w:r>
      <w:r w:rsidRPr="00B20F77">
        <w:rPr>
          <w:rFonts w:ascii="Times New Roman" w:hAnsi="Times New Roman" w:cs="Times New Roman"/>
          <w:b/>
          <w:sz w:val="24"/>
          <w:szCs w:val="24"/>
        </w:rPr>
        <w:t>этапы: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F77">
        <w:rPr>
          <w:rFonts w:ascii="Times New Roman" w:hAnsi="Times New Roman" w:cs="Times New Roman"/>
          <w:i/>
          <w:sz w:val="24"/>
          <w:szCs w:val="24"/>
        </w:rPr>
        <w:t>1.Подготовительный этап.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-выбор темы, определение проблемы, цели и задач исследования.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0F77">
        <w:rPr>
          <w:rFonts w:ascii="Times New Roman" w:hAnsi="Times New Roman" w:cs="Times New Roman"/>
          <w:i/>
          <w:sz w:val="24"/>
          <w:szCs w:val="24"/>
        </w:rPr>
        <w:t>2. Основной этап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-планирование работы;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-поисково-информационная деятельность;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-подбор необходимой информации, материалов;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-изучение данного материала и разработка рекомендаций как людям не потерять свои деньги;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lastRenderedPageBreak/>
        <w:t>-оформление результатов;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i/>
          <w:sz w:val="24"/>
          <w:szCs w:val="24"/>
        </w:rPr>
        <w:t>3. Заключительный этап</w:t>
      </w:r>
      <w:r w:rsidRPr="00B20F77">
        <w:rPr>
          <w:rFonts w:ascii="Times New Roman" w:hAnsi="Times New Roman" w:cs="Times New Roman"/>
          <w:sz w:val="24"/>
          <w:szCs w:val="24"/>
        </w:rPr>
        <w:t>.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доклад на тему проектной работы.</w:t>
      </w:r>
    </w:p>
    <w:p w:rsidR="00B72CF8" w:rsidRPr="00B20F77" w:rsidRDefault="00B72CF8" w:rsidP="00B72C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F77">
        <w:rPr>
          <w:rFonts w:ascii="Times New Roman" w:hAnsi="Times New Roman" w:cs="Times New Roman"/>
          <w:b/>
          <w:sz w:val="24"/>
          <w:szCs w:val="24"/>
        </w:rPr>
        <w:t xml:space="preserve">Глава 1. ТЕОРЕТИЧЕСКАЯ ЧАСТЬ ПРОЕКТА </w:t>
      </w:r>
    </w:p>
    <w:p w:rsidR="00B72CF8" w:rsidRPr="00B20F77" w:rsidRDefault="00B72CF8" w:rsidP="00B72CF8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B20F77">
        <w:rPr>
          <w:rFonts w:ascii="Times New Roman" w:hAnsi="Times New Roman" w:cs="Times New Roman"/>
          <w:b/>
          <w:sz w:val="24"/>
          <w:szCs w:val="24"/>
        </w:rPr>
        <w:t>Финансовая безопасность. Финансовое мошенничество</w:t>
      </w:r>
      <w:r w:rsidRPr="00B20F77">
        <w:rPr>
          <w:rFonts w:ascii="Times New Roman" w:hAnsi="Times New Roman" w:cs="Times New Roman"/>
          <w:sz w:val="24"/>
          <w:szCs w:val="24"/>
        </w:rPr>
        <w:t>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времена и во всех странах подделка денег считалась одним из самых опасных преступлений.   Изготовление и сбыт поддельных банковских билетов Центрального банка   Российской Федерации   наказывается  лишением свободы на срок до двенадцати  лет со штрафом в размере до одного миллиона рублей.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все степени защиты, мошенники приспосабливаются и продолжают свое криминальное дело. Некоторые подделки изготовлены настолько искусно, что фальшивку сложно определить даже специалисту.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все же, большую часть поддельных банкнот легко определить, зная, какими защитными элементами снабжен тот или иной билет Банка России.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Изучая статистические данные по России за последние 5 лет, я увидела, что самой популярной купюрой стала 1000-рублёвая </w:t>
      </w:r>
      <w:hyperlink r:id="rId7" w:tooltip="Банкнота" w:history="1">
        <w:r w:rsidRPr="00B20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банкнота</w:t>
        </w:r>
      </w:hyperlink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ее подделывают в 97 случаях из 100 (при чём зачастую очень качественно).</w:t>
      </w:r>
    </w:p>
    <w:p w:rsidR="00B72CF8" w:rsidRPr="00B20F77" w:rsidRDefault="00B72CF8" w:rsidP="00B72CF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 xml:space="preserve">Шансы нарваться на фальшивую купюру в России выросли вдвое. Так преступники ежегодно наносят нашему государству ущерба на 100 миллионов рублей. На территории России наибольшее число подделок выявляется в Москве (около 50%) поскольку здесь крутиться максимальное количество денег. Много выявляется подделок в Санкт-Петербурге, в курортных местах, на Дальнем Востоке. Наибольшей популярностью пользуется тысячная банкнота, затем 500 и редко 100 рублей. Кстати, если взять США то там предпочитают подделывать 50$ и 20$, в Европе тоже чаще встречаются фальшивомонетчики разменных банкнот.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B20F77">
        <w:t xml:space="preserve">Каждая российская банкнота имеет целый ряд защитных элементов, и большинство из них вызывает особые трудности у фальшивомонетчиков при попытке их воспроизведения. Отдельные виды защиты скопировать невозможно в принципе – при отклонении от заводской технологии и использовании «серого» оборудования признаки фальшивки станут видны невооруженным глазом. Банкноты обладают следующими элементами защиты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t xml:space="preserve">1.2.  </w:t>
      </w:r>
      <w:r w:rsidRPr="00B20F77">
        <w:rPr>
          <w:b/>
          <w:bCs/>
        </w:rPr>
        <w:t>Основные средства защиты банкнот Банка России</w:t>
      </w:r>
      <w:r w:rsidRPr="00B20F77">
        <w:t xml:space="preserve">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Cs/>
        </w:rPr>
        <w:t>1. Технологическая защита («защита по бумаге»)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Cs/>
        </w:rPr>
        <w:t>2. Полиграфическая защита («защита по печати»)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</w:rPr>
      </w:pPr>
      <w:r w:rsidRPr="00B20F77">
        <w:rPr>
          <w:bCs/>
        </w:rPr>
        <w:t>3. Физико-химическая защита банкнот («защита по краскам»)</w:t>
      </w:r>
    </w:p>
    <w:p w:rsidR="00B72CF8" w:rsidRPr="00A02B29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i/>
        </w:rPr>
      </w:pPr>
      <w:r w:rsidRPr="00A02B29">
        <w:rPr>
          <w:b/>
          <w:bCs/>
          <w:i/>
        </w:rPr>
        <w:lastRenderedPageBreak/>
        <w:t>Признаки технологической защиты: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>1. Композиционный состав бумаги</w:t>
      </w:r>
      <w:r w:rsidRPr="00B20F77">
        <w:t>, на которой печатаются банкноты.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t xml:space="preserve"> Для нее характерны специфическая жесткость, шершавость, хруст при изгибании и полное отсутствие свечения в ультрафиолетовых лучах.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i/>
        </w:rPr>
        <w:t>(Приложение 1)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>2. Бумажная подложка</w:t>
      </w:r>
      <w:r w:rsidRPr="00B20F77">
        <w:t xml:space="preserve"> - тонкий листовой материал, состоящий из растительных волокон, переплетенных и скрепленных между собой силами физико-химического взаимодействия.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bCs/>
          <w:i/>
        </w:rPr>
        <w:t>(Приложение2)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>3. Цветные волокна -</w:t>
      </w:r>
      <w:r w:rsidRPr="00B20F77">
        <w:t xml:space="preserve"> видимые волокна различного цветового оттенка, добавленные в подложку при изготовлении банкноты.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bCs/>
          <w:i/>
        </w:rPr>
        <w:t>(Приложение3)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>4. Водяной знак</w:t>
      </w:r>
      <w:r w:rsidRPr="00B20F77">
        <w:t xml:space="preserve"> - темное и светлое изображение, видимое на просвет благодаря различной плотности подложки банкноты.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>Водяные знаки бывают: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Однотоновые – </w:t>
      </w:r>
      <w:r w:rsidRPr="00B20F77">
        <w:t>более темные или более светлые по отношению к остальной части листа.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t xml:space="preserve"> </w:t>
      </w:r>
      <w:r w:rsidRPr="00B20F77">
        <w:rPr>
          <w:b/>
          <w:bCs/>
        </w:rPr>
        <w:t xml:space="preserve">Двухтоновые – </w:t>
      </w:r>
      <w:r w:rsidRPr="00B20F77">
        <w:t>сочетание темных и светлых участков.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>Многотоновые -</w:t>
      </w:r>
      <w:r w:rsidRPr="00B20F77">
        <w:t xml:space="preserve"> характерные плавными переходами тона водяного знака.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i/>
        </w:rPr>
        <w:t>(Приложение 4)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 5. Защитная нить </w:t>
      </w:r>
      <w:r w:rsidRPr="00B20F77">
        <w:t xml:space="preserve">- тонкая вертикальная полоска шириной 1.0 - 2.0 мм, скрытая в структуре бумаги и видимая на просвет. </w:t>
      </w: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t>Различают следующие виды: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-</w:t>
      </w:r>
      <w:r w:rsidRPr="00B20F77">
        <w:t xml:space="preserve"> </w:t>
      </w:r>
      <w:r w:rsidRPr="00B20F77">
        <w:rPr>
          <w:b/>
          <w:bCs/>
        </w:rPr>
        <w:t>полимерная</w:t>
      </w:r>
      <w:r w:rsidRPr="00B20F77">
        <w:t xml:space="preserve"> - на просвет прозрачная с микротекстом.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t xml:space="preserve">- </w:t>
      </w:r>
      <w:r w:rsidRPr="00B20F77">
        <w:rPr>
          <w:b/>
          <w:bCs/>
        </w:rPr>
        <w:t>металлизированная</w:t>
      </w:r>
      <w:r w:rsidRPr="00B20F77">
        <w:t>- полимерная полоска, покрытая слоем фольги. В проходящем свете непрозрачная, без микротекста. В валюте РФ применяется ныряющая защитная нить, выходящая на поверхность в виде пунктира.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t xml:space="preserve"> </w:t>
      </w:r>
      <w:r w:rsidRPr="00B20F77">
        <w:rPr>
          <w:i/>
        </w:rPr>
        <w:t>(Приложение 5)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6. Микроперфорация - </w:t>
      </w:r>
      <w:r w:rsidRPr="00B20F77">
        <w:t>элемент, состоящий из множества сквозных отверстий в бумажной основе банкноты которые образуют изображение. Его можно увидеть в проходящем свете.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i/>
        </w:rPr>
        <w:t>(Приложение 6)</w:t>
      </w:r>
    </w:p>
    <w:p w:rsidR="00B72CF8" w:rsidRPr="00A02B29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</w:rPr>
      </w:pPr>
      <w:r w:rsidRPr="00A02B29">
        <w:rPr>
          <w:b/>
          <w:i/>
        </w:rPr>
        <w:t xml:space="preserve">Полиграфическая защита: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1. Высокая печать </w:t>
      </w:r>
      <w:r w:rsidRPr="00B20F77">
        <w:t>- высоким способом печати   наносятся серийные номера. Это  способ печати, при котором элементы печатной формы располагаются выше пробельных.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lastRenderedPageBreak/>
        <w:t xml:space="preserve">2. Плоская печать </w:t>
      </w:r>
      <w:r w:rsidRPr="00B20F77">
        <w:t xml:space="preserve">- способ печати, при котором элементы печатной формы располагаются выше пробельных. Этот способ обычно используют для печати фоновых сеток, микроузоров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b/>
          <w:bCs/>
          <w:i/>
        </w:rPr>
        <w:t>(Приложение7)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3. Ирисная печать - </w:t>
      </w:r>
      <w:r w:rsidRPr="00B20F77">
        <w:t>вид печати, при которой используется прием плавного перехода цвета в виде ирисовых раскатов. На банкноте наблюдается плавное изменение цвета при переходе от одной краски к другой.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4. Гильоширный рисунок - </w:t>
      </w:r>
      <w:r w:rsidRPr="00B20F77">
        <w:t>изображение состоящее из тонких сложнопереплетающихся по определенной закономерности линий, образуют орнаменты, узоры и создают графическое оформление банкноты.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i/>
        </w:rPr>
        <w:t>(Приложение8)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5. Микротекст - </w:t>
      </w:r>
      <w:r w:rsidRPr="00B20F77">
        <w:t>шрифт с высотой знаков 0,25 мм и менее. Разрешающая способность глубокой и офсетной печатей позволяет применять микротекст с высотой шрифта 0,2 мм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i/>
        </w:rPr>
        <w:t>(Приложение9)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6. Кипп-эффект – </w:t>
      </w:r>
      <w:r w:rsidRPr="00B20F77">
        <w:t>это скрытое изображение: при изменении угла освещения происходит оптический эффект, в результате которого проявляется рисунок.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/>
        </w:rPr>
      </w:pPr>
      <w:r w:rsidRPr="00B20F77">
        <w:rPr>
          <w:bCs/>
          <w:i/>
        </w:rPr>
        <w:t>(Приложение10)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7. Элемент MVC </w:t>
      </w:r>
      <w:r w:rsidRPr="00B20F77">
        <w:t>(</w:t>
      </w:r>
      <w:r w:rsidRPr="00B20F77">
        <w:rPr>
          <w:i/>
          <w:iCs/>
        </w:rPr>
        <w:t>скрытое муаровое изображение)</w:t>
      </w:r>
      <w:r w:rsidRPr="00B20F77">
        <w:t xml:space="preserve"> - изображение цветных полос.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i/>
        </w:rPr>
        <w:t>(Приложение11)</w:t>
      </w:r>
    </w:p>
    <w:p w:rsidR="00B72CF8" w:rsidRPr="00A02B29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i/>
        </w:rPr>
      </w:pPr>
      <w:r w:rsidRPr="00A02B29">
        <w:rPr>
          <w:b/>
          <w:i/>
        </w:rPr>
        <w:t xml:space="preserve">Физико- химическая защита: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/>
          <w:bCs/>
        </w:rPr>
        <w:t>1.</w:t>
      </w:r>
      <w:r w:rsidRPr="00B20F77">
        <w:rPr>
          <w:b/>
          <w:bCs/>
        </w:rPr>
        <w:t>Ультрафиолетовая защита</w:t>
      </w:r>
      <w:r w:rsidRPr="00B20F77">
        <w:t xml:space="preserve"> обеспечивается введением в состав красок веществ, обладающих свойствами люминесценции (свечения).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i/>
        </w:rPr>
      </w:pPr>
      <w:r w:rsidRPr="00B20F77">
        <w:rPr>
          <w:bCs/>
          <w:i/>
        </w:rPr>
        <w:t>(Приложение12)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 xml:space="preserve">2. Магнитная защита </w:t>
      </w:r>
      <w:r w:rsidRPr="00B20F77">
        <w:t>обеспечиваются красками, содержащими особый пигмент. На российских рублях, например, такими свойствами обладает темно-зеленая краска, которой отпечатаны серийные номера в правой верхней части лицевой стороны банкнот.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i/>
        </w:rPr>
        <w:t>(Приложение13)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b/>
          <w:bCs/>
        </w:rPr>
        <w:t>3. Инфракрасная защита</w:t>
      </w:r>
      <w:r w:rsidRPr="00B20F77">
        <w:t xml:space="preserve"> – один из наиболее надежных и широко распространенных способов защиты банкнот и ценных бумаг от подделки. Нанесение специальной краски является достаточно сложным и дорогостоящим процессом. Сложной операцией является и совмещение части изображения, нанесенного обычной краской, с изображением, нанесенным специальной краской.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</w:rPr>
      </w:pPr>
      <w:r w:rsidRPr="00B20F77">
        <w:rPr>
          <w:i/>
        </w:rPr>
        <w:t>(Приложение14)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B20F77">
        <w:t>Специалисты советуют убедиться в наличии не менее трех элементов защиты, чтобы удостовериться в подлинности купюры.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B20F77">
        <w:lastRenderedPageBreak/>
        <w:t>Также необходимо обратить внимание, что на некоторых поддельных купюрах при трении возникает осыпание краски, которой покрыта защитная металлизированная нить, а иногда купюра вовсе расслаивается, так как склеена из двух частей. Кроме того, некоторые фальшивки плохо окрашены, поэтому если провести по их поверхности смоченным в воде пальцем, то изображение может смазываться.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rPr>
          <w:rStyle w:val="a6"/>
          <w:bdr w:val="none" w:sz="0" w:space="0" w:color="auto" w:frame="1"/>
        </w:rPr>
        <w:t>Проверка с помощью смартфона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B20F77">
        <w:t>С помощью приложения «Банкноты Банка России» можно проверить некоторые защитные признаки купюр номиналом 1000 и 5000 рублей, отсканировав их с обеих сторон.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t>Мобильное приложение содержит информацию о всех банкнотах Банка России, находящихся в обращении, и их защитных признаках. Оно поможет разобраться пользователям, где именно находятся водяные знаки, увеличенный рельеф, кипп-эффекты и как они выглядят.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B20F77">
        <w:t>Следующее приложение для определения подлинности купюр – «Банкноты 2017». Его разработал «Госзнак» в 2017 году, когда в оборот ввели банкноты номиналом 200 и 2000 рублей.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20F77">
        <w:t>Приложение сканирует купюры при помощи камеры смартфона, проводит анализ изображения, показывает дополнительную анимацию символов городов, которые изображены на деньгах, и оценивает наличие некоторых признаков подлинности.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B20F77">
        <w:t>Для того, чтобы проверить банкноту в приложении, необходимо ее отсканировать с обеих сторон.</w:t>
      </w:r>
      <w:r>
        <w:t xml:space="preserve"> </w:t>
      </w:r>
      <w:r w:rsidRPr="00B20F77">
        <w:t>Оба приложения бесплатные. Их можно скачать в App Store или Google Play.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B20F77">
        <w:t>Но все же в процессе исследования, я пришла к выводу, что Банк России регулярно публикует данные о количестве обнаруженных в банковской системе фальшивых купюр и монет. Чтобы определить, настоящая купюра у вас в руках или фальшивая, необходимо проверить не менее трёх защитных признаков разных типов. Защита банкнот в России достаточно развита. ФГУП «Гознак» располагает современным оборудованием, передовыми технологиями, собственной научно-исследовательской базой. Он изготавливает банкнотную бумаги, разрабатывает принципиально новые защитные технологии с последующей их реализацией в готовом изделии, создает дизайна банкнот. Все эти методы и средства позволяют обезопасить население страны от фальшивомонетчества.</w:t>
      </w:r>
    </w:p>
    <w:p w:rsidR="00B72CF8" w:rsidRDefault="00B72CF8" w:rsidP="00B72CF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Pr="00B20F77" w:rsidRDefault="00B72CF8" w:rsidP="00B72CF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F77">
        <w:rPr>
          <w:rFonts w:ascii="Times New Roman" w:eastAsia="Times New Roman" w:hAnsi="Times New Roman" w:cs="Times New Roman"/>
          <w:b/>
          <w:sz w:val="24"/>
          <w:szCs w:val="24"/>
        </w:rPr>
        <w:t>Глава 2. ПРАКТИЧЕСКАЯ ЧАСТЬ ПРОЕКТА.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0F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Мониторинг </w:t>
      </w: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«Фальшивые деньги.».</w:t>
      </w:r>
    </w:p>
    <w:p w:rsidR="00B72CF8" w:rsidRPr="00B20F77" w:rsidRDefault="00B72CF8" w:rsidP="00B72C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Мною был проведен мониторинг уровня знаний учащихся нашей школы по теме «Фальшивые деньги. Признаки фальшивых купюр».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мониторинге приняли участие 16 человек. Анкета состояла из 11 вопросов. Школьникам предлагалось сделать выбор из предложенных вариантов ответов, а также написать ответ самостоятельно.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На первый вопрос: проверяют ли наши школьники  деньги на подлинность – 31% опрошенных указали, что проверяют денежные купюры на подлинность полученные в магазине, в местах торговли и др. Однако, 69 % ответили, что не проверяли, некоторые даже не задумывались о проверке денег.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При перечислении основных признаков поддельных денег, на которые они обращают внимание, школьники указали самые распространенные: </w:t>
      </w:r>
      <w:hyperlink r:id="rId8" w:tooltip="Водяные знаки" w:history="1">
        <w:r w:rsidRPr="00B20F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водяной знак-46</w:t>
        </w:r>
      </w:hyperlink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%, качество бумаги-28%, серебряная нить-15%.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 анкете были вопросы на знание национальных российских купюр, таких как: что изображено на купюре, и какому городу посвящены купюры  достоинством в 500 рублей, в 1000 рублей и в 5000 рублей? Более половины опрошенных-51% точно знают, что изображено на купюрах. Больше всего наши ученики знают о купюре номиналом 1000 рублей.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На вопрос: сталкивались ли вы когда – либо в своей жизни с фальшивыми деньгами, 77%  указали что, не сталкивались, 23 %- сталкивались ( я объясняю этот ответ тем, что мои друзья встречались не именно с поддельными деньгами, а с купюрами с надписью «Банк приколов»).</w:t>
      </w: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Вопрос о действиях если вы выявили, обнаружили фальшивую купюру участники опроса 89% ответили, что не знают что делать, или вообще не указали ответа, 5 % - никак не отреагируют на происходящее, и всего лишь 5% обратятся в полицию.</w:t>
      </w:r>
    </w:p>
    <w:p w:rsidR="00B72CF8" w:rsidRPr="00B20F77" w:rsidRDefault="00B72CF8" w:rsidP="00B72C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проведя данное анкетирование, я получила сведения о грамотности школьников в вопросе поддельных и подлинных денег, и полученный результат меня не радует. Необходимо провести целенаправленные  мероприятия, разработать и распространить памятки «О действиях при обнаружении поддельных денег».</w:t>
      </w:r>
    </w:p>
    <w:p w:rsidR="00B72CF8" w:rsidRPr="00B20F77" w:rsidRDefault="00B72CF8" w:rsidP="00B72C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Изучив информацию о том, что такое финансовое мошенничество, какие схемы таких мошенничеств существуют, сколько людей пострадало от таких схем, я решила разработать рекомендации «Основные правила как не стать жертвой мошенничества» и довести данную информацию до одноклассников в виде информационного буклета на классном часе. Чтобы обезопасить себя от поддельных денег, рекомендуется соблюдать определенные правила безопасности:</w:t>
      </w:r>
    </w:p>
    <w:p w:rsidR="00B72CF8" w:rsidRPr="00B20F77" w:rsidRDefault="00B72CF8" w:rsidP="00B72CF8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lastRenderedPageBreak/>
        <w:t>если планируется покупка товара с рук, то лучше всего назначать встречи в людных местах или в местах, попадающих в зону видимости видеокамер, чтобы в случае обмана можно было установить преступника;</w:t>
      </w:r>
    </w:p>
    <w:p w:rsidR="00B72CF8" w:rsidRPr="00B20F77" w:rsidRDefault="00B72CF8" w:rsidP="00B72CF8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при осуществлении крупных сделок с расчетом наличными нужно проверять полученные купюры всеми возможными способами;</w:t>
      </w:r>
    </w:p>
    <w:p w:rsidR="00B72CF8" w:rsidRPr="00B20F77" w:rsidRDefault="00B72CF8" w:rsidP="00B72CF8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лучше оплачивать покупки пластиковыми картами, чтобы не получить сдачу фальшивками;</w:t>
      </w:r>
    </w:p>
    <w:p w:rsidR="00B72CF8" w:rsidRPr="00B20F77" w:rsidRDefault="00B72CF8" w:rsidP="00B72CF8">
      <w:pPr>
        <w:numPr>
          <w:ilvl w:val="0"/>
          <w:numId w:val="1"/>
        </w:numPr>
        <w:shd w:val="clear" w:color="auto" w:fill="FFFFFF"/>
        <w:spacing w:after="0" w:line="360" w:lineRule="auto"/>
        <w:ind w:left="75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следует быть особенно бдительным при осуществлении покупок на рынках, в небольших торговых палатках и в уличных обменных пунктах, так как чаще всего именно эти точки выбираются фальшивомонетчиками для сбыта подделок.</w:t>
      </w:r>
    </w:p>
    <w:p w:rsidR="00B72CF8" w:rsidRPr="00B20F77" w:rsidRDefault="00B72CF8" w:rsidP="00B72C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Данный информационный буклет можно применять на уроках, внеклассных мероприятиях, классных часах, родительских собраниях и других мероприятиях.</w:t>
      </w: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 w:rsidRPr="00B20F77">
        <w:t xml:space="preserve"> </w:t>
      </w:r>
      <w:r>
        <w:tab/>
      </w:r>
      <w:r w:rsidRPr="00A02B29">
        <w:rPr>
          <w:b/>
          <w:u w:val="single"/>
        </w:rPr>
        <w:t>Исследовательский эксперимент</w:t>
      </w:r>
      <w:r>
        <w:t xml:space="preserve">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ab/>
      </w:r>
      <w:r w:rsidRPr="00B20F77">
        <w:rPr>
          <w:bCs/>
          <w:color w:val="000000"/>
        </w:rPr>
        <w:t xml:space="preserve">Мною </w:t>
      </w:r>
      <w:r>
        <w:rPr>
          <w:bCs/>
          <w:color w:val="000000"/>
        </w:rPr>
        <w:t xml:space="preserve">также </w:t>
      </w:r>
      <w:r w:rsidRPr="00B20F77">
        <w:rPr>
          <w:bCs/>
          <w:color w:val="000000"/>
        </w:rPr>
        <w:t>был проведен</w:t>
      </w:r>
      <w:r w:rsidRPr="00B20F77">
        <w:rPr>
          <w:b/>
          <w:bCs/>
          <w:color w:val="000000"/>
        </w:rPr>
        <w:t xml:space="preserve">  </w:t>
      </w:r>
      <w:r w:rsidRPr="00B20F77">
        <w:t>исследовательский эксперимент</w:t>
      </w:r>
      <w:r w:rsidRPr="00B20F77">
        <w:rPr>
          <w:bCs/>
          <w:color w:val="000000"/>
        </w:rPr>
        <w:t xml:space="preserve">, включающий в себя 5 опытов. </w:t>
      </w:r>
      <w:r w:rsidRPr="00B20F77">
        <w:rPr>
          <w:color w:val="000000"/>
        </w:rPr>
        <w:t>Материалы проведенного исследования помогли расширить мой кругозор и выработать правильную линию поведения при «столкновении» с фальшивыми деньгами</w:t>
      </w:r>
      <w:r>
        <w:rPr>
          <w:color w:val="000000"/>
        </w:rPr>
        <w:t>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20F77">
        <w:rPr>
          <w:b/>
          <w:bCs/>
          <w:color w:val="000000"/>
        </w:rPr>
        <w:t>Опыт 1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20F77">
        <w:rPr>
          <w:color w:val="000000"/>
        </w:rPr>
        <w:t>На свет можно увидеть водяные знаки, перфорацию, отражающую номинал купюры.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20F77">
        <w:rPr>
          <w:b/>
          <w:bCs/>
          <w:color w:val="000000"/>
        </w:rPr>
        <w:t>Опыт 2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20F77">
        <w:rPr>
          <w:color w:val="000000"/>
        </w:rPr>
        <w:t>При свете ультрафиолетовой лампы я увидела, что на настоящих купюрах светятся отдельные элементы орнамента и центрального изображения. А еще на купюрах видны светящиеся красные и светло-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B20F77">
        <w:rPr>
          <w:color w:val="000000"/>
        </w:rPr>
        <w:t xml:space="preserve"> зеленые волокна.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20F77">
        <w:rPr>
          <w:b/>
          <w:bCs/>
          <w:color w:val="000000"/>
        </w:rPr>
        <w:t>Опыт 3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</w:rPr>
      </w:pPr>
      <w:r w:rsidRPr="00B20F77">
        <w:rPr>
          <w:color w:val="000000"/>
        </w:rPr>
        <w:t>При сравнении настоящей и фальшивой купюры – видно, что поддельная купюра имеет голубоватое свечение и не имеет защитных элементов.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20F77">
        <w:rPr>
          <w:b/>
          <w:bCs/>
          <w:color w:val="000000"/>
        </w:rPr>
        <w:t>Опыт 4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</w:rPr>
      </w:pPr>
      <w:r w:rsidRPr="00B20F77">
        <w:rPr>
          <w:color w:val="000000"/>
        </w:rPr>
        <w:t>С помощью люминесцентного карандаша можно нанести любую надпись на купюру, невидимую при обычном освещении и видимую только при ультрафиолетовом свечении. Это используют работники полиции для проведения оперативных мероприятий</w:t>
      </w:r>
      <w:r w:rsidRPr="00B20F77">
        <w:rPr>
          <w:i/>
          <w:iCs/>
          <w:color w:val="000000"/>
        </w:rPr>
        <w:t>.</w:t>
      </w:r>
      <w:r w:rsidRPr="00B20F77">
        <w:t xml:space="preserve"> 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20F77">
        <w:rPr>
          <w:b/>
          <w:bCs/>
          <w:color w:val="000000"/>
        </w:rPr>
        <w:t>Опыт 5</w:t>
      </w: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B20F77">
        <w:rPr>
          <w:color w:val="000000"/>
        </w:rPr>
        <w:t>При рассмотрении купюры с помощью увеличительной лупы на защитной нити можно увидеть микротекст. Это наиболее трудно подделываемый элемент защиты денег.</w:t>
      </w:r>
    </w:p>
    <w:p w:rsidR="00B72CF8" w:rsidRPr="00B20F77" w:rsidRDefault="00B72CF8" w:rsidP="00B72CF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Чтобы не стать жертвой фальшивомонетчиков, я для себя и моих знакомых разработала памятку </w:t>
      </w:r>
      <w:r w:rsidRPr="00B20F77">
        <w:rPr>
          <w:rFonts w:ascii="Times New Roman" w:hAnsi="Times New Roman" w:cs="Times New Roman"/>
          <w:sz w:val="24"/>
          <w:szCs w:val="24"/>
        </w:rPr>
        <w:t>«Основные правила как не стать жертвой мошенничества»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2CF8" w:rsidRPr="00A02B29" w:rsidRDefault="00B72CF8" w:rsidP="00B72C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29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Сохраняйте спокойствие.</w:t>
      </w:r>
    </w:p>
    <w:p w:rsidR="00B72CF8" w:rsidRPr="00A02B29" w:rsidRDefault="00B72CF8" w:rsidP="00B72C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Постарайтесь удержать «сбытчика» поддельной купюры на месте или запомните облик этого человека.</w:t>
      </w:r>
    </w:p>
    <w:p w:rsidR="00B72CF8" w:rsidRPr="00A02B29" w:rsidRDefault="00B72CF8" w:rsidP="00B72C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29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Сообщите в органы внутренних дел.</w:t>
      </w:r>
    </w:p>
    <w:p w:rsidR="00B72CF8" w:rsidRPr="00A02B29" w:rsidRDefault="00B72CF8" w:rsidP="00B72C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29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«сбытчик» по каким-либо причинам отказался от сбыта купюры и пытается скрыться: постарайтесь запомнить номинал купюры, ее серию и номер, отличительные признаки, а также приметы самого сбытчика, в каком направлении он ушел, используемый автотранспорт.</w:t>
      </w:r>
    </w:p>
    <w:p w:rsidR="00B72CF8" w:rsidRPr="00A02B29" w:rsidRDefault="00B72CF8" w:rsidP="00B72CF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B29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обязательном порядке обеспечьте сохранность купюры, постарайтесь как можно меньше трогать ее руками, так как на ней могут сохраниться отпечатки пальцев преступника.</w:t>
      </w: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B72CF8" w:rsidRPr="00B20F77" w:rsidRDefault="00B72CF8" w:rsidP="00B72CF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B72CF8" w:rsidRPr="00B20F77" w:rsidRDefault="00B72CF8" w:rsidP="00B72C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0F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B72CF8" w:rsidRPr="00B20F77" w:rsidRDefault="00B72CF8" w:rsidP="00B72CF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F8" w:rsidRPr="00B20F77" w:rsidRDefault="00B72CF8" w:rsidP="00B72C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Таким образом 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0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изучив материал по данной тематике и проведя некоторые опыты, подготовила </w:t>
      </w:r>
      <w:r w:rsidRPr="00B20F77">
        <w:rPr>
          <w:rFonts w:ascii="Times New Roman" w:hAnsi="Times New Roman" w:cs="Times New Roman"/>
          <w:sz w:val="24"/>
          <w:szCs w:val="24"/>
        </w:rPr>
        <w:t xml:space="preserve"> проект «Внимание: фальшивые деньги!»», где ознакомила одноклассников, друзей, родных, взрослых людей о разных способах и методах защиты денежных знаков от подделки и показала, как можно обеспечить финансовую безопасность и не стать жертвой мошенников в данных направлениях. </w:t>
      </w:r>
    </w:p>
    <w:p w:rsidR="00B72CF8" w:rsidRPr="00B20F77" w:rsidRDefault="00B72CF8" w:rsidP="00B72CF8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В итоге, выдвинутая гипотеза в начале работы над проектом подтвердилась. Чем больше людей ознакомятся с информацией по данной теме, тем меньше будут риски потерь собственных средств.</w:t>
      </w:r>
    </w:p>
    <w:p w:rsidR="00B72CF8" w:rsidRDefault="00B72CF8" w:rsidP="00B72CF8">
      <w:pPr>
        <w:shd w:val="clear" w:color="auto" w:fill="FFFFFF"/>
        <w:spacing w:before="264" w:after="264" w:line="36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72CF8" w:rsidRPr="00B20F77" w:rsidRDefault="00B72CF8" w:rsidP="00B72C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0F77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B72CF8" w:rsidRPr="00B20F77" w:rsidRDefault="00B72CF8" w:rsidP="00B72CF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1. Словарь Ожегова С. И.</w:t>
      </w:r>
    </w:p>
    <w:p w:rsidR="00B72CF8" w:rsidRPr="00B20F77" w:rsidRDefault="00B72CF8" w:rsidP="00B72C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>2. Опанасюк В. Детям про деньги.</w:t>
      </w:r>
    </w:p>
    <w:p w:rsidR="00B72CF8" w:rsidRPr="00B20F77" w:rsidRDefault="00B72CF8" w:rsidP="00B72C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Интернет-ресурсы </w:t>
      </w:r>
      <w:r w:rsidRPr="00B20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r w:rsidRPr="00B20F77">
        <w:rPr>
          <w:rFonts w:ascii="Times New Roman" w:eastAsia="Times New Roman" w:hAnsi="Times New Roman" w:cs="Times New Roman"/>
          <w:color w:val="000000"/>
          <w:sz w:val="24"/>
          <w:szCs w:val="24"/>
        </w:rPr>
        <w:t>1. Интернет-портал Национального агентства финансовых исследований.</w:t>
      </w:r>
      <w:r w:rsidRPr="00B20F7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20F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URL: </w:t>
      </w:r>
      <w:hyperlink r:id="rId9" w:history="1">
        <w:r w:rsidRPr="00B20F7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https://nafi.ru/analytics/27-derzhateley-bankovskikh-kart-mogut-statzhertvami-moshennikov/</w:t>
        </w:r>
      </w:hyperlink>
      <w:r w:rsidRPr="00B20F77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br/>
      </w:r>
      <w:r w:rsidRPr="00B20F7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B20F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Информационно-просветительский ресурс Центрального банка РФ «Финансовая культура» </w:t>
      </w:r>
      <w:hyperlink r:id="rId10" w:history="1">
        <w:r w:rsidRPr="00B20F77">
          <w:rPr>
            <w:rStyle w:val="a5"/>
            <w:rFonts w:ascii="Times New Roman" w:hAnsi="Times New Roman" w:cs="Times New Roman"/>
            <w:sz w:val="24"/>
            <w:szCs w:val="24"/>
          </w:rPr>
          <w:t>https://fincult.info/articles/ostorozhno-moshenniki/</w:t>
        </w:r>
      </w:hyperlink>
    </w:p>
    <w:p w:rsidR="00B72CF8" w:rsidRPr="00B20F77" w:rsidRDefault="00B72CF8" w:rsidP="00B72C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 xml:space="preserve">3. Портал «Планета монет» </w:t>
      </w:r>
      <w:hyperlink r:id="rId11" w:history="1">
        <w:r w:rsidRPr="00B20F77">
          <w:rPr>
            <w:rStyle w:val="a5"/>
            <w:rFonts w:ascii="Times New Roman" w:hAnsi="Times New Roman" w:cs="Times New Roman"/>
            <w:sz w:val="24"/>
            <w:szCs w:val="24"/>
          </w:rPr>
          <w:t>https://coinsplanet.ru</w:t>
        </w:r>
      </w:hyperlink>
    </w:p>
    <w:p w:rsidR="00B72CF8" w:rsidRPr="00B20F77" w:rsidRDefault="00B72CF8" w:rsidP="00B72C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0F77">
        <w:rPr>
          <w:rFonts w:ascii="Times New Roman" w:hAnsi="Times New Roman" w:cs="Times New Roman"/>
          <w:sz w:val="24"/>
          <w:szCs w:val="24"/>
        </w:rPr>
        <w:t xml:space="preserve">4. Портал «Финансовая культура» </w:t>
      </w:r>
      <w:hyperlink r:id="rId12" w:history="1">
        <w:r w:rsidRPr="00B20F77">
          <w:rPr>
            <w:rStyle w:val="a5"/>
            <w:rFonts w:ascii="Times New Roman" w:hAnsi="Times New Roman" w:cs="Times New Roman"/>
            <w:sz w:val="24"/>
            <w:szCs w:val="24"/>
          </w:rPr>
          <w:t>https://fincult.info</w:t>
        </w:r>
      </w:hyperlink>
    </w:p>
    <w:p w:rsidR="00B72CF8" w:rsidRPr="00B20F77" w:rsidRDefault="00B72CF8" w:rsidP="00B72C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2CF8" w:rsidRPr="00942030" w:rsidRDefault="00B72CF8" w:rsidP="00B72CF8"/>
    <w:p w:rsidR="00B72CF8" w:rsidRPr="00942030" w:rsidRDefault="00B72CF8" w:rsidP="00B72CF8"/>
    <w:p w:rsidR="00B72CF8" w:rsidRPr="00942030" w:rsidRDefault="00B72CF8" w:rsidP="00B72CF8"/>
    <w:p w:rsidR="00B72CF8" w:rsidRPr="00942030" w:rsidRDefault="00B72CF8" w:rsidP="00B72CF8"/>
    <w:p w:rsidR="00B72CF8" w:rsidRPr="00942030" w:rsidRDefault="00B72CF8" w:rsidP="00B72CF8"/>
    <w:p w:rsidR="00B72CF8" w:rsidRPr="00942030" w:rsidRDefault="00B72CF8" w:rsidP="00B72CF8"/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rFonts w:ascii="Tahoma" w:hAnsi="Tahoma" w:cs="Tahoma"/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</w:rPr>
      </w:pPr>
    </w:p>
    <w:p w:rsidR="00B72CF8" w:rsidRDefault="00B72CF8" w:rsidP="00B72CF8">
      <w:pPr>
        <w:pStyle w:val="a4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</w:rPr>
      </w:pPr>
    </w:p>
    <w:p w:rsidR="0078186A" w:rsidRDefault="0078186A"/>
    <w:sectPr w:rsidR="0078186A" w:rsidSect="00B72CF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DE0" w:rsidRDefault="007C5DE0" w:rsidP="00B72CF8">
      <w:pPr>
        <w:spacing w:after="0" w:line="240" w:lineRule="auto"/>
      </w:pPr>
      <w:r>
        <w:separator/>
      </w:r>
    </w:p>
  </w:endnote>
  <w:endnote w:type="continuationSeparator" w:id="1">
    <w:p w:rsidR="007C5DE0" w:rsidRDefault="007C5DE0" w:rsidP="00B7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21594"/>
      <w:docPartObj>
        <w:docPartGallery w:val="Page Numbers (Bottom of Page)"/>
        <w:docPartUnique/>
      </w:docPartObj>
    </w:sdtPr>
    <w:sdtContent>
      <w:p w:rsidR="00B72CF8" w:rsidRDefault="00B72CF8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72CF8" w:rsidRDefault="00B72CF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DE0" w:rsidRDefault="007C5DE0" w:rsidP="00B72CF8">
      <w:pPr>
        <w:spacing w:after="0" w:line="240" w:lineRule="auto"/>
      </w:pPr>
      <w:r>
        <w:separator/>
      </w:r>
    </w:p>
  </w:footnote>
  <w:footnote w:type="continuationSeparator" w:id="1">
    <w:p w:rsidR="007C5DE0" w:rsidRDefault="007C5DE0" w:rsidP="00B72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A69A9"/>
    <w:multiLevelType w:val="hybridMultilevel"/>
    <w:tmpl w:val="7AA0BE12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3FA0233C"/>
    <w:multiLevelType w:val="multilevel"/>
    <w:tmpl w:val="C0A2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3377C"/>
    <w:multiLevelType w:val="multilevel"/>
    <w:tmpl w:val="A03E06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CF8"/>
    <w:rsid w:val="0000017C"/>
    <w:rsid w:val="00001520"/>
    <w:rsid w:val="00001952"/>
    <w:rsid w:val="00001958"/>
    <w:rsid w:val="0000241C"/>
    <w:rsid w:val="00002FB5"/>
    <w:rsid w:val="0000455C"/>
    <w:rsid w:val="000048BC"/>
    <w:rsid w:val="00004DA8"/>
    <w:rsid w:val="000050DA"/>
    <w:rsid w:val="00005B4C"/>
    <w:rsid w:val="00005C93"/>
    <w:rsid w:val="00007156"/>
    <w:rsid w:val="000108C7"/>
    <w:rsid w:val="00010979"/>
    <w:rsid w:val="000114E4"/>
    <w:rsid w:val="00012F9B"/>
    <w:rsid w:val="00014073"/>
    <w:rsid w:val="00014E2A"/>
    <w:rsid w:val="00015BB6"/>
    <w:rsid w:val="0001643D"/>
    <w:rsid w:val="00017032"/>
    <w:rsid w:val="00017204"/>
    <w:rsid w:val="0002115F"/>
    <w:rsid w:val="00022121"/>
    <w:rsid w:val="00024C72"/>
    <w:rsid w:val="00025787"/>
    <w:rsid w:val="00025FFB"/>
    <w:rsid w:val="00027604"/>
    <w:rsid w:val="000307D1"/>
    <w:rsid w:val="00032610"/>
    <w:rsid w:val="00033D2F"/>
    <w:rsid w:val="00034CE9"/>
    <w:rsid w:val="00035AAA"/>
    <w:rsid w:val="00036939"/>
    <w:rsid w:val="00037609"/>
    <w:rsid w:val="00040A33"/>
    <w:rsid w:val="00042830"/>
    <w:rsid w:val="00043289"/>
    <w:rsid w:val="00045154"/>
    <w:rsid w:val="000458F5"/>
    <w:rsid w:val="00045BC6"/>
    <w:rsid w:val="000476CE"/>
    <w:rsid w:val="000509A0"/>
    <w:rsid w:val="00050F91"/>
    <w:rsid w:val="00052398"/>
    <w:rsid w:val="000530DF"/>
    <w:rsid w:val="00053D7F"/>
    <w:rsid w:val="000542B6"/>
    <w:rsid w:val="00054E97"/>
    <w:rsid w:val="00055A3D"/>
    <w:rsid w:val="00056900"/>
    <w:rsid w:val="00057903"/>
    <w:rsid w:val="00057AEE"/>
    <w:rsid w:val="000620A2"/>
    <w:rsid w:val="0006219F"/>
    <w:rsid w:val="000637C9"/>
    <w:rsid w:val="00063AEF"/>
    <w:rsid w:val="00063D05"/>
    <w:rsid w:val="00063FFC"/>
    <w:rsid w:val="000649ED"/>
    <w:rsid w:val="000659F2"/>
    <w:rsid w:val="00065D35"/>
    <w:rsid w:val="00072700"/>
    <w:rsid w:val="00073085"/>
    <w:rsid w:val="00073443"/>
    <w:rsid w:val="000738C7"/>
    <w:rsid w:val="000741FF"/>
    <w:rsid w:val="000770D4"/>
    <w:rsid w:val="00077B98"/>
    <w:rsid w:val="000801A7"/>
    <w:rsid w:val="00080A63"/>
    <w:rsid w:val="000811A9"/>
    <w:rsid w:val="00082955"/>
    <w:rsid w:val="0008664C"/>
    <w:rsid w:val="00087869"/>
    <w:rsid w:val="000919FE"/>
    <w:rsid w:val="000929F5"/>
    <w:rsid w:val="00097125"/>
    <w:rsid w:val="000A034B"/>
    <w:rsid w:val="000A1315"/>
    <w:rsid w:val="000A1CC3"/>
    <w:rsid w:val="000A237C"/>
    <w:rsid w:val="000A3966"/>
    <w:rsid w:val="000A3B67"/>
    <w:rsid w:val="000A5E30"/>
    <w:rsid w:val="000A772E"/>
    <w:rsid w:val="000A79BE"/>
    <w:rsid w:val="000B23B0"/>
    <w:rsid w:val="000B3C18"/>
    <w:rsid w:val="000B4C00"/>
    <w:rsid w:val="000B6646"/>
    <w:rsid w:val="000B6CFD"/>
    <w:rsid w:val="000B6DFF"/>
    <w:rsid w:val="000B7B69"/>
    <w:rsid w:val="000C009F"/>
    <w:rsid w:val="000C433D"/>
    <w:rsid w:val="000C65B0"/>
    <w:rsid w:val="000C7C96"/>
    <w:rsid w:val="000D0177"/>
    <w:rsid w:val="000D02DF"/>
    <w:rsid w:val="000D230C"/>
    <w:rsid w:val="000D4ECB"/>
    <w:rsid w:val="000D59EB"/>
    <w:rsid w:val="000D6F47"/>
    <w:rsid w:val="000D7658"/>
    <w:rsid w:val="000E018D"/>
    <w:rsid w:val="000E240E"/>
    <w:rsid w:val="000E283F"/>
    <w:rsid w:val="000E2938"/>
    <w:rsid w:val="000E373B"/>
    <w:rsid w:val="000E7CC8"/>
    <w:rsid w:val="000F09E9"/>
    <w:rsid w:val="000F1B61"/>
    <w:rsid w:val="000F3545"/>
    <w:rsid w:val="000F4D98"/>
    <w:rsid w:val="000F5B5D"/>
    <w:rsid w:val="000F5D4E"/>
    <w:rsid w:val="000F63A3"/>
    <w:rsid w:val="000F6FDC"/>
    <w:rsid w:val="00100448"/>
    <w:rsid w:val="00101028"/>
    <w:rsid w:val="00101DBD"/>
    <w:rsid w:val="001025F4"/>
    <w:rsid w:val="001055F5"/>
    <w:rsid w:val="00105C6A"/>
    <w:rsid w:val="0010630C"/>
    <w:rsid w:val="0011029F"/>
    <w:rsid w:val="00111063"/>
    <w:rsid w:val="00111156"/>
    <w:rsid w:val="001116F7"/>
    <w:rsid w:val="001118FC"/>
    <w:rsid w:val="001126C5"/>
    <w:rsid w:val="00112D65"/>
    <w:rsid w:val="001153CC"/>
    <w:rsid w:val="001204BA"/>
    <w:rsid w:val="00121674"/>
    <w:rsid w:val="0012213B"/>
    <w:rsid w:val="00123337"/>
    <w:rsid w:val="00123C27"/>
    <w:rsid w:val="001248A1"/>
    <w:rsid w:val="00127496"/>
    <w:rsid w:val="0013010B"/>
    <w:rsid w:val="001303AA"/>
    <w:rsid w:val="00130833"/>
    <w:rsid w:val="00130B0E"/>
    <w:rsid w:val="00131CBD"/>
    <w:rsid w:val="00131EC4"/>
    <w:rsid w:val="0013375F"/>
    <w:rsid w:val="00137202"/>
    <w:rsid w:val="0014134D"/>
    <w:rsid w:val="0014298A"/>
    <w:rsid w:val="00142DA4"/>
    <w:rsid w:val="00142E0B"/>
    <w:rsid w:val="001431D9"/>
    <w:rsid w:val="00144AAC"/>
    <w:rsid w:val="00144C01"/>
    <w:rsid w:val="00145D7F"/>
    <w:rsid w:val="00146580"/>
    <w:rsid w:val="00147075"/>
    <w:rsid w:val="00147BC6"/>
    <w:rsid w:val="00151445"/>
    <w:rsid w:val="00151547"/>
    <w:rsid w:val="001533D7"/>
    <w:rsid w:val="00153DDD"/>
    <w:rsid w:val="001558D5"/>
    <w:rsid w:val="00156266"/>
    <w:rsid w:val="001564F8"/>
    <w:rsid w:val="0015677A"/>
    <w:rsid w:val="00161869"/>
    <w:rsid w:val="00162CCD"/>
    <w:rsid w:val="001663C7"/>
    <w:rsid w:val="00166933"/>
    <w:rsid w:val="0017052C"/>
    <w:rsid w:val="001719BF"/>
    <w:rsid w:val="001719E1"/>
    <w:rsid w:val="00172682"/>
    <w:rsid w:val="00172BAE"/>
    <w:rsid w:val="00173A6A"/>
    <w:rsid w:val="00182964"/>
    <w:rsid w:val="00182E18"/>
    <w:rsid w:val="0018315C"/>
    <w:rsid w:val="00183346"/>
    <w:rsid w:val="00185591"/>
    <w:rsid w:val="00186FFF"/>
    <w:rsid w:val="0018725A"/>
    <w:rsid w:val="001902F7"/>
    <w:rsid w:val="001903C7"/>
    <w:rsid w:val="00191884"/>
    <w:rsid w:val="001931D9"/>
    <w:rsid w:val="001937DD"/>
    <w:rsid w:val="001940DD"/>
    <w:rsid w:val="00195BEF"/>
    <w:rsid w:val="00196747"/>
    <w:rsid w:val="00196CE0"/>
    <w:rsid w:val="00197256"/>
    <w:rsid w:val="001A01F3"/>
    <w:rsid w:val="001A2525"/>
    <w:rsid w:val="001A255F"/>
    <w:rsid w:val="001A69EE"/>
    <w:rsid w:val="001A78E6"/>
    <w:rsid w:val="001A7A80"/>
    <w:rsid w:val="001B0263"/>
    <w:rsid w:val="001B0F89"/>
    <w:rsid w:val="001B1C16"/>
    <w:rsid w:val="001B2020"/>
    <w:rsid w:val="001B2552"/>
    <w:rsid w:val="001B2D0F"/>
    <w:rsid w:val="001B321C"/>
    <w:rsid w:val="001B42BC"/>
    <w:rsid w:val="001B447D"/>
    <w:rsid w:val="001B45F6"/>
    <w:rsid w:val="001B4F0C"/>
    <w:rsid w:val="001B5C28"/>
    <w:rsid w:val="001B618A"/>
    <w:rsid w:val="001B6D2B"/>
    <w:rsid w:val="001B7403"/>
    <w:rsid w:val="001C04E7"/>
    <w:rsid w:val="001C35D6"/>
    <w:rsid w:val="001C3FAC"/>
    <w:rsid w:val="001C4EF0"/>
    <w:rsid w:val="001C752C"/>
    <w:rsid w:val="001C78E0"/>
    <w:rsid w:val="001C7E17"/>
    <w:rsid w:val="001D048D"/>
    <w:rsid w:val="001D05FE"/>
    <w:rsid w:val="001D0968"/>
    <w:rsid w:val="001D0DF3"/>
    <w:rsid w:val="001D0F0C"/>
    <w:rsid w:val="001D1A13"/>
    <w:rsid w:val="001D288E"/>
    <w:rsid w:val="001D321F"/>
    <w:rsid w:val="001D3BEB"/>
    <w:rsid w:val="001D479F"/>
    <w:rsid w:val="001D4FC2"/>
    <w:rsid w:val="001D7C04"/>
    <w:rsid w:val="001D7FC0"/>
    <w:rsid w:val="001E06F7"/>
    <w:rsid w:val="001E2A89"/>
    <w:rsid w:val="001E3133"/>
    <w:rsid w:val="001E4F66"/>
    <w:rsid w:val="001E59B2"/>
    <w:rsid w:val="001E6F98"/>
    <w:rsid w:val="001F1276"/>
    <w:rsid w:val="001F2A1E"/>
    <w:rsid w:val="001F53ED"/>
    <w:rsid w:val="001F609F"/>
    <w:rsid w:val="001F7084"/>
    <w:rsid w:val="00202B09"/>
    <w:rsid w:val="00204FF5"/>
    <w:rsid w:val="00210394"/>
    <w:rsid w:val="002107D9"/>
    <w:rsid w:val="00210AE4"/>
    <w:rsid w:val="0021149B"/>
    <w:rsid w:val="002114E5"/>
    <w:rsid w:val="00212F79"/>
    <w:rsid w:val="00212FDD"/>
    <w:rsid w:val="00213C81"/>
    <w:rsid w:val="00213D59"/>
    <w:rsid w:val="0021408A"/>
    <w:rsid w:val="00215D37"/>
    <w:rsid w:val="002171E1"/>
    <w:rsid w:val="00217DD2"/>
    <w:rsid w:val="00220B0A"/>
    <w:rsid w:val="00221295"/>
    <w:rsid w:val="002212D6"/>
    <w:rsid w:val="00221D09"/>
    <w:rsid w:val="0022492E"/>
    <w:rsid w:val="00224C3A"/>
    <w:rsid w:val="00225BC0"/>
    <w:rsid w:val="0022751B"/>
    <w:rsid w:val="0023009E"/>
    <w:rsid w:val="00230C40"/>
    <w:rsid w:val="00231D82"/>
    <w:rsid w:val="00234EE7"/>
    <w:rsid w:val="00235FA7"/>
    <w:rsid w:val="00237CDB"/>
    <w:rsid w:val="00240FB2"/>
    <w:rsid w:val="00243377"/>
    <w:rsid w:val="00243E47"/>
    <w:rsid w:val="00244CE7"/>
    <w:rsid w:val="00245E91"/>
    <w:rsid w:val="00247004"/>
    <w:rsid w:val="00247205"/>
    <w:rsid w:val="00250485"/>
    <w:rsid w:val="00254DD6"/>
    <w:rsid w:val="00255400"/>
    <w:rsid w:val="002557BD"/>
    <w:rsid w:val="002558DF"/>
    <w:rsid w:val="00260035"/>
    <w:rsid w:val="00260128"/>
    <w:rsid w:val="002608DF"/>
    <w:rsid w:val="00260CDE"/>
    <w:rsid w:val="00262213"/>
    <w:rsid w:val="002635E0"/>
    <w:rsid w:val="00263E6D"/>
    <w:rsid w:val="002647C6"/>
    <w:rsid w:val="002647EE"/>
    <w:rsid w:val="0026481E"/>
    <w:rsid w:val="00265DE0"/>
    <w:rsid w:val="00265F93"/>
    <w:rsid w:val="00266350"/>
    <w:rsid w:val="00270881"/>
    <w:rsid w:val="00271625"/>
    <w:rsid w:val="002717BE"/>
    <w:rsid w:val="00272B6A"/>
    <w:rsid w:val="0027413B"/>
    <w:rsid w:val="002815C6"/>
    <w:rsid w:val="00281818"/>
    <w:rsid w:val="00284E53"/>
    <w:rsid w:val="00285F6B"/>
    <w:rsid w:val="00286F12"/>
    <w:rsid w:val="00290531"/>
    <w:rsid w:val="00290B80"/>
    <w:rsid w:val="00290BBB"/>
    <w:rsid w:val="00291213"/>
    <w:rsid w:val="00291307"/>
    <w:rsid w:val="00294744"/>
    <w:rsid w:val="002956E4"/>
    <w:rsid w:val="00296F7E"/>
    <w:rsid w:val="00297609"/>
    <w:rsid w:val="00297E56"/>
    <w:rsid w:val="002A0040"/>
    <w:rsid w:val="002A0743"/>
    <w:rsid w:val="002A086E"/>
    <w:rsid w:val="002A287F"/>
    <w:rsid w:val="002A2A43"/>
    <w:rsid w:val="002A398F"/>
    <w:rsid w:val="002A5F9C"/>
    <w:rsid w:val="002B22FA"/>
    <w:rsid w:val="002B2496"/>
    <w:rsid w:val="002B4585"/>
    <w:rsid w:val="002B6DA8"/>
    <w:rsid w:val="002C0100"/>
    <w:rsid w:val="002C1E85"/>
    <w:rsid w:val="002C239B"/>
    <w:rsid w:val="002C27B5"/>
    <w:rsid w:val="002C354E"/>
    <w:rsid w:val="002C41DF"/>
    <w:rsid w:val="002C6FB0"/>
    <w:rsid w:val="002C760F"/>
    <w:rsid w:val="002D04CA"/>
    <w:rsid w:val="002D107B"/>
    <w:rsid w:val="002D1590"/>
    <w:rsid w:val="002D1720"/>
    <w:rsid w:val="002D3087"/>
    <w:rsid w:val="002D62AD"/>
    <w:rsid w:val="002D6DA3"/>
    <w:rsid w:val="002D7E3F"/>
    <w:rsid w:val="002D7EA5"/>
    <w:rsid w:val="002E095E"/>
    <w:rsid w:val="002E15C5"/>
    <w:rsid w:val="002E16DB"/>
    <w:rsid w:val="002E1F83"/>
    <w:rsid w:val="002E256A"/>
    <w:rsid w:val="002E40CE"/>
    <w:rsid w:val="002E4180"/>
    <w:rsid w:val="002E4F02"/>
    <w:rsid w:val="002E6520"/>
    <w:rsid w:val="002E6ABA"/>
    <w:rsid w:val="002E715A"/>
    <w:rsid w:val="002F083E"/>
    <w:rsid w:val="002F1F43"/>
    <w:rsid w:val="002F201B"/>
    <w:rsid w:val="002F2BCB"/>
    <w:rsid w:val="002F4125"/>
    <w:rsid w:val="002F556C"/>
    <w:rsid w:val="003013F3"/>
    <w:rsid w:val="003015BD"/>
    <w:rsid w:val="003016B5"/>
    <w:rsid w:val="00301C37"/>
    <w:rsid w:val="0030568B"/>
    <w:rsid w:val="00305B28"/>
    <w:rsid w:val="0030686D"/>
    <w:rsid w:val="00306FC2"/>
    <w:rsid w:val="003119EB"/>
    <w:rsid w:val="003131CB"/>
    <w:rsid w:val="003144F7"/>
    <w:rsid w:val="003145DD"/>
    <w:rsid w:val="0031542F"/>
    <w:rsid w:val="00315510"/>
    <w:rsid w:val="00315A19"/>
    <w:rsid w:val="00315D82"/>
    <w:rsid w:val="003163E8"/>
    <w:rsid w:val="00317AD8"/>
    <w:rsid w:val="00322984"/>
    <w:rsid w:val="00323D01"/>
    <w:rsid w:val="00325209"/>
    <w:rsid w:val="0032527E"/>
    <w:rsid w:val="00326414"/>
    <w:rsid w:val="00326F56"/>
    <w:rsid w:val="00326FC3"/>
    <w:rsid w:val="00327941"/>
    <w:rsid w:val="003279E3"/>
    <w:rsid w:val="00330222"/>
    <w:rsid w:val="003302FF"/>
    <w:rsid w:val="003303C1"/>
    <w:rsid w:val="00330A8E"/>
    <w:rsid w:val="00331547"/>
    <w:rsid w:val="00333362"/>
    <w:rsid w:val="00335687"/>
    <w:rsid w:val="00335B71"/>
    <w:rsid w:val="003360D1"/>
    <w:rsid w:val="0033637A"/>
    <w:rsid w:val="00336AFE"/>
    <w:rsid w:val="00337702"/>
    <w:rsid w:val="00337D7B"/>
    <w:rsid w:val="003406C7"/>
    <w:rsid w:val="00342F99"/>
    <w:rsid w:val="00343423"/>
    <w:rsid w:val="00343DC2"/>
    <w:rsid w:val="003455AA"/>
    <w:rsid w:val="003458C1"/>
    <w:rsid w:val="0034695D"/>
    <w:rsid w:val="00347796"/>
    <w:rsid w:val="00347B46"/>
    <w:rsid w:val="00347EAA"/>
    <w:rsid w:val="0035170C"/>
    <w:rsid w:val="0035182B"/>
    <w:rsid w:val="00352E2B"/>
    <w:rsid w:val="003531E1"/>
    <w:rsid w:val="00353360"/>
    <w:rsid w:val="00353F45"/>
    <w:rsid w:val="0035445B"/>
    <w:rsid w:val="003544AA"/>
    <w:rsid w:val="00355130"/>
    <w:rsid w:val="00355D67"/>
    <w:rsid w:val="0035678F"/>
    <w:rsid w:val="003579EB"/>
    <w:rsid w:val="003602EF"/>
    <w:rsid w:val="00360C63"/>
    <w:rsid w:val="00360FBD"/>
    <w:rsid w:val="00365194"/>
    <w:rsid w:val="003707C6"/>
    <w:rsid w:val="003737AA"/>
    <w:rsid w:val="0037390E"/>
    <w:rsid w:val="00374FC8"/>
    <w:rsid w:val="003768A8"/>
    <w:rsid w:val="003803E8"/>
    <w:rsid w:val="00380D33"/>
    <w:rsid w:val="0038152D"/>
    <w:rsid w:val="00382137"/>
    <w:rsid w:val="00385033"/>
    <w:rsid w:val="00385EA8"/>
    <w:rsid w:val="003865CA"/>
    <w:rsid w:val="003875B4"/>
    <w:rsid w:val="00387846"/>
    <w:rsid w:val="00387C43"/>
    <w:rsid w:val="00390026"/>
    <w:rsid w:val="0039076C"/>
    <w:rsid w:val="0039409A"/>
    <w:rsid w:val="00394899"/>
    <w:rsid w:val="00395A57"/>
    <w:rsid w:val="00395F34"/>
    <w:rsid w:val="0039687B"/>
    <w:rsid w:val="003A3909"/>
    <w:rsid w:val="003A3F49"/>
    <w:rsid w:val="003A3F6F"/>
    <w:rsid w:val="003A404F"/>
    <w:rsid w:val="003A6069"/>
    <w:rsid w:val="003A651F"/>
    <w:rsid w:val="003A6FF0"/>
    <w:rsid w:val="003A73AF"/>
    <w:rsid w:val="003B2629"/>
    <w:rsid w:val="003B6102"/>
    <w:rsid w:val="003C2262"/>
    <w:rsid w:val="003C2534"/>
    <w:rsid w:val="003C3272"/>
    <w:rsid w:val="003C4C6E"/>
    <w:rsid w:val="003C6E48"/>
    <w:rsid w:val="003C74AF"/>
    <w:rsid w:val="003C7EB9"/>
    <w:rsid w:val="003D2444"/>
    <w:rsid w:val="003D41DB"/>
    <w:rsid w:val="003D4CAA"/>
    <w:rsid w:val="003D5486"/>
    <w:rsid w:val="003D67E1"/>
    <w:rsid w:val="003E0820"/>
    <w:rsid w:val="003E0A08"/>
    <w:rsid w:val="003E35EC"/>
    <w:rsid w:val="003E4CE4"/>
    <w:rsid w:val="003E64FB"/>
    <w:rsid w:val="003F0356"/>
    <w:rsid w:val="003F112C"/>
    <w:rsid w:val="003F2A95"/>
    <w:rsid w:val="003F3814"/>
    <w:rsid w:val="003F416C"/>
    <w:rsid w:val="003F47AB"/>
    <w:rsid w:val="003F4C6F"/>
    <w:rsid w:val="003F5C2D"/>
    <w:rsid w:val="003F60E5"/>
    <w:rsid w:val="0040012D"/>
    <w:rsid w:val="004004C6"/>
    <w:rsid w:val="00402597"/>
    <w:rsid w:val="004028F9"/>
    <w:rsid w:val="00403310"/>
    <w:rsid w:val="0040483D"/>
    <w:rsid w:val="004050A5"/>
    <w:rsid w:val="00405528"/>
    <w:rsid w:val="004055EF"/>
    <w:rsid w:val="00405D8F"/>
    <w:rsid w:val="0040611F"/>
    <w:rsid w:val="00410402"/>
    <w:rsid w:val="004118DC"/>
    <w:rsid w:val="00416AC4"/>
    <w:rsid w:val="004216A9"/>
    <w:rsid w:val="00421AB7"/>
    <w:rsid w:val="00421BFF"/>
    <w:rsid w:val="0042255B"/>
    <w:rsid w:val="00424249"/>
    <w:rsid w:val="00424AE7"/>
    <w:rsid w:val="004254A6"/>
    <w:rsid w:val="00426AF9"/>
    <w:rsid w:val="0042788A"/>
    <w:rsid w:val="00430626"/>
    <w:rsid w:val="004310E6"/>
    <w:rsid w:val="004320E6"/>
    <w:rsid w:val="00432435"/>
    <w:rsid w:val="004338A2"/>
    <w:rsid w:val="00433B51"/>
    <w:rsid w:val="00436C2A"/>
    <w:rsid w:val="00437825"/>
    <w:rsid w:val="004402D1"/>
    <w:rsid w:val="00441635"/>
    <w:rsid w:val="00442895"/>
    <w:rsid w:val="004436C2"/>
    <w:rsid w:val="00444032"/>
    <w:rsid w:val="00444461"/>
    <w:rsid w:val="00445D61"/>
    <w:rsid w:val="00447BEA"/>
    <w:rsid w:val="00450145"/>
    <w:rsid w:val="004507D7"/>
    <w:rsid w:val="00451531"/>
    <w:rsid w:val="004518B4"/>
    <w:rsid w:val="00451A6E"/>
    <w:rsid w:val="00452DA9"/>
    <w:rsid w:val="00453136"/>
    <w:rsid w:val="004540BB"/>
    <w:rsid w:val="00454A0E"/>
    <w:rsid w:val="00455EF4"/>
    <w:rsid w:val="0045639C"/>
    <w:rsid w:val="00456DDC"/>
    <w:rsid w:val="004578FA"/>
    <w:rsid w:val="004614F9"/>
    <w:rsid w:val="00462FF5"/>
    <w:rsid w:val="00464994"/>
    <w:rsid w:val="00465814"/>
    <w:rsid w:val="004660DA"/>
    <w:rsid w:val="00466F26"/>
    <w:rsid w:val="00467258"/>
    <w:rsid w:val="004705FC"/>
    <w:rsid w:val="00470BD9"/>
    <w:rsid w:val="00471095"/>
    <w:rsid w:val="00477060"/>
    <w:rsid w:val="00480222"/>
    <w:rsid w:val="004808AF"/>
    <w:rsid w:val="00480DE1"/>
    <w:rsid w:val="00481C97"/>
    <w:rsid w:val="0048330D"/>
    <w:rsid w:val="00483876"/>
    <w:rsid w:val="00483D22"/>
    <w:rsid w:val="00486060"/>
    <w:rsid w:val="00487B02"/>
    <w:rsid w:val="0049455E"/>
    <w:rsid w:val="00494C0D"/>
    <w:rsid w:val="0049753E"/>
    <w:rsid w:val="00497660"/>
    <w:rsid w:val="00497FAC"/>
    <w:rsid w:val="004A5B8C"/>
    <w:rsid w:val="004A694D"/>
    <w:rsid w:val="004A6C26"/>
    <w:rsid w:val="004B1804"/>
    <w:rsid w:val="004B3EDE"/>
    <w:rsid w:val="004B5E7C"/>
    <w:rsid w:val="004B6C94"/>
    <w:rsid w:val="004B6E6F"/>
    <w:rsid w:val="004B7F38"/>
    <w:rsid w:val="004C023D"/>
    <w:rsid w:val="004C098E"/>
    <w:rsid w:val="004C24A5"/>
    <w:rsid w:val="004C3E53"/>
    <w:rsid w:val="004C6360"/>
    <w:rsid w:val="004C7360"/>
    <w:rsid w:val="004D11F8"/>
    <w:rsid w:val="004D1BC9"/>
    <w:rsid w:val="004D1E40"/>
    <w:rsid w:val="004D4013"/>
    <w:rsid w:val="004D41DE"/>
    <w:rsid w:val="004D503B"/>
    <w:rsid w:val="004D5C1F"/>
    <w:rsid w:val="004D64FA"/>
    <w:rsid w:val="004E377D"/>
    <w:rsid w:val="004E3EF0"/>
    <w:rsid w:val="004E41DE"/>
    <w:rsid w:val="004E4F84"/>
    <w:rsid w:val="004E5DB5"/>
    <w:rsid w:val="004E6466"/>
    <w:rsid w:val="004E6A91"/>
    <w:rsid w:val="004E74EF"/>
    <w:rsid w:val="004F018D"/>
    <w:rsid w:val="004F19AF"/>
    <w:rsid w:val="004F1D4B"/>
    <w:rsid w:val="004F20AD"/>
    <w:rsid w:val="004F2431"/>
    <w:rsid w:val="004F2B39"/>
    <w:rsid w:val="004F2E50"/>
    <w:rsid w:val="004F3E64"/>
    <w:rsid w:val="004F47DB"/>
    <w:rsid w:val="004F4B7B"/>
    <w:rsid w:val="004F67FB"/>
    <w:rsid w:val="00501C7A"/>
    <w:rsid w:val="005032C8"/>
    <w:rsid w:val="005044BA"/>
    <w:rsid w:val="00506B7D"/>
    <w:rsid w:val="00507084"/>
    <w:rsid w:val="00511830"/>
    <w:rsid w:val="00512940"/>
    <w:rsid w:val="00512EA4"/>
    <w:rsid w:val="00514A27"/>
    <w:rsid w:val="005153FE"/>
    <w:rsid w:val="00515F5B"/>
    <w:rsid w:val="00516018"/>
    <w:rsid w:val="00517A50"/>
    <w:rsid w:val="00521D8E"/>
    <w:rsid w:val="00521F36"/>
    <w:rsid w:val="00522C99"/>
    <w:rsid w:val="00523958"/>
    <w:rsid w:val="00524599"/>
    <w:rsid w:val="00526610"/>
    <w:rsid w:val="00527099"/>
    <w:rsid w:val="00527F05"/>
    <w:rsid w:val="005333C7"/>
    <w:rsid w:val="00533514"/>
    <w:rsid w:val="00533671"/>
    <w:rsid w:val="00533979"/>
    <w:rsid w:val="0053404F"/>
    <w:rsid w:val="005341CE"/>
    <w:rsid w:val="00534BB8"/>
    <w:rsid w:val="00535DF3"/>
    <w:rsid w:val="00536187"/>
    <w:rsid w:val="005406E3"/>
    <w:rsid w:val="00540E9F"/>
    <w:rsid w:val="00541A2F"/>
    <w:rsid w:val="005454E5"/>
    <w:rsid w:val="0055492F"/>
    <w:rsid w:val="00554D32"/>
    <w:rsid w:val="00555DC8"/>
    <w:rsid w:val="00556B80"/>
    <w:rsid w:val="00556F4F"/>
    <w:rsid w:val="0055749A"/>
    <w:rsid w:val="00560947"/>
    <w:rsid w:val="005613B2"/>
    <w:rsid w:val="00561512"/>
    <w:rsid w:val="005619BF"/>
    <w:rsid w:val="00563826"/>
    <w:rsid w:val="005648E7"/>
    <w:rsid w:val="00565878"/>
    <w:rsid w:val="00565BE4"/>
    <w:rsid w:val="005702A2"/>
    <w:rsid w:val="00573733"/>
    <w:rsid w:val="00575F05"/>
    <w:rsid w:val="00577B79"/>
    <w:rsid w:val="00581952"/>
    <w:rsid w:val="0058203B"/>
    <w:rsid w:val="00582AEB"/>
    <w:rsid w:val="00582CFB"/>
    <w:rsid w:val="00583103"/>
    <w:rsid w:val="00583B23"/>
    <w:rsid w:val="00584C30"/>
    <w:rsid w:val="00586790"/>
    <w:rsid w:val="00590B8C"/>
    <w:rsid w:val="00590C4F"/>
    <w:rsid w:val="00591F5D"/>
    <w:rsid w:val="005923FE"/>
    <w:rsid w:val="0059257C"/>
    <w:rsid w:val="00592732"/>
    <w:rsid w:val="005951A4"/>
    <w:rsid w:val="005A05F8"/>
    <w:rsid w:val="005A1703"/>
    <w:rsid w:val="005A354A"/>
    <w:rsid w:val="005A367A"/>
    <w:rsid w:val="005A3B82"/>
    <w:rsid w:val="005A47BC"/>
    <w:rsid w:val="005A54DA"/>
    <w:rsid w:val="005A592F"/>
    <w:rsid w:val="005A7DC2"/>
    <w:rsid w:val="005B043A"/>
    <w:rsid w:val="005B07C5"/>
    <w:rsid w:val="005B0EE6"/>
    <w:rsid w:val="005B2A66"/>
    <w:rsid w:val="005B33CC"/>
    <w:rsid w:val="005B7819"/>
    <w:rsid w:val="005B7A54"/>
    <w:rsid w:val="005C0A48"/>
    <w:rsid w:val="005C1591"/>
    <w:rsid w:val="005C19B6"/>
    <w:rsid w:val="005C1C75"/>
    <w:rsid w:val="005C2E02"/>
    <w:rsid w:val="005C3DD0"/>
    <w:rsid w:val="005C3E82"/>
    <w:rsid w:val="005C498C"/>
    <w:rsid w:val="005C5555"/>
    <w:rsid w:val="005C66D9"/>
    <w:rsid w:val="005C6942"/>
    <w:rsid w:val="005D011B"/>
    <w:rsid w:val="005D106D"/>
    <w:rsid w:val="005D1856"/>
    <w:rsid w:val="005D2106"/>
    <w:rsid w:val="005D2CF3"/>
    <w:rsid w:val="005D428A"/>
    <w:rsid w:val="005D4852"/>
    <w:rsid w:val="005E0950"/>
    <w:rsid w:val="005E1236"/>
    <w:rsid w:val="005E1ED3"/>
    <w:rsid w:val="005E26D5"/>
    <w:rsid w:val="005E2BF6"/>
    <w:rsid w:val="005E3277"/>
    <w:rsid w:val="005E3903"/>
    <w:rsid w:val="005E3D00"/>
    <w:rsid w:val="005F1260"/>
    <w:rsid w:val="005F54DB"/>
    <w:rsid w:val="005F59FF"/>
    <w:rsid w:val="005F65F2"/>
    <w:rsid w:val="00604228"/>
    <w:rsid w:val="00604804"/>
    <w:rsid w:val="00605558"/>
    <w:rsid w:val="00606C53"/>
    <w:rsid w:val="00607F50"/>
    <w:rsid w:val="006103FC"/>
    <w:rsid w:val="00610FEA"/>
    <w:rsid w:val="0061130D"/>
    <w:rsid w:val="00611B07"/>
    <w:rsid w:val="00612791"/>
    <w:rsid w:val="00612BB6"/>
    <w:rsid w:val="00612BE8"/>
    <w:rsid w:val="006143D8"/>
    <w:rsid w:val="00614B39"/>
    <w:rsid w:val="00615AF1"/>
    <w:rsid w:val="0061698C"/>
    <w:rsid w:val="00617E68"/>
    <w:rsid w:val="006207BA"/>
    <w:rsid w:val="00620E64"/>
    <w:rsid w:val="006228DA"/>
    <w:rsid w:val="0062315B"/>
    <w:rsid w:val="0062351B"/>
    <w:rsid w:val="00624E62"/>
    <w:rsid w:val="00625B60"/>
    <w:rsid w:val="00626515"/>
    <w:rsid w:val="00626839"/>
    <w:rsid w:val="00632245"/>
    <w:rsid w:val="00632859"/>
    <w:rsid w:val="006342B0"/>
    <w:rsid w:val="00634C9A"/>
    <w:rsid w:val="0063747B"/>
    <w:rsid w:val="006379C9"/>
    <w:rsid w:val="00637DC9"/>
    <w:rsid w:val="00640BA1"/>
    <w:rsid w:val="006411CF"/>
    <w:rsid w:val="006424FB"/>
    <w:rsid w:val="00644CDD"/>
    <w:rsid w:val="00646850"/>
    <w:rsid w:val="0064783D"/>
    <w:rsid w:val="0065046C"/>
    <w:rsid w:val="00650CD6"/>
    <w:rsid w:val="00651E1B"/>
    <w:rsid w:val="00652AB5"/>
    <w:rsid w:val="00654C4A"/>
    <w:rsid w:val="00655FF1"/>
    <w:rsid w:val="00656006"/>
    <w:rsid w:val="00657AFD"/>
    <w:rsid w:val="00657C13"/>
    <w:rsid w:val="00660446"/>
    <w:rsid w:val="00661BE1"/>
    <w:rsid w:val="00661D9C"/>
    <w:rsid w:val="00662B87"/>
    <w:rsid w:val="00664728"/>
    <w:rsid w:val="006655AC"/>
    <w:rsid w:val="0066737C"/>
    <w:rsid w:val="006717B6"/>
    <w:rsid w:val="006718ED"/>
    <w:rsid w:val="0067290A"/>
    <w:rsid w:val="00672A08"/>
    <w:rsid w:val="00673359"/>
    <w:rsid w:val="00677397"/>
    <w:rsid w:val="006814EE"/>
    <w:rsid w:val="00681544"/>
    <w:rsid w:val="006825F5"/>
    <w:rsid w:val="006840E0"/>
    <w:rsid w:val="006844A3"/>
    <w:rsid w:val="0068536C"/>
    <w:rsid w:val="00685D4D"/>
    <w:rsid w:val="00686253"/>
    <w:rsid w:val="00687D3B"/>
    <w:rsid w:val="006914D2"/>
    <w:rsid w:val="00691C07"/>
    <w:rsid w:val="00691CB0"/>
    <w:rsid w:val="00692EE0"/>
    <w:rsid w:val="00693C33"/>
    <w:rsid w:val="00693F1C"/>
    <w:rsid w:val="00696C29"/>
    <w:rsid w:val="006A04A3"/>
    <w:rsid w:val="006A1216"/>
    <w:rsid w:val="006A3EBF"/>
    <w:rsid w:val="006A4BF1"/>
    <w:rsid w:val="006A6BA8"/>
    <w:rsid w:val="006A7AAC"/>
    <w:rsid w:val="006B0EE0"/>
    <w:rsid w:val="006B1BCF"/>
    <w:rsid w:val="006B446B"/>
    <w:rsid w:val="006B549B"/>
    <w:rsid w:val="006B5C46"/>
    <w:rsid w:val="006C0E74"/>
    <w:rsid w:val="006C1B20"/>
    <w:rsid w:val="006C2FF8"/>
    <w:rsid w:val="006C3C31"/>
    <w:rsid w:val="006C429E"/>
    <w:rsid w:val="006C4FA8"/>
    <w:rsid w:val="006D15B2"/>
    <w:rsid w:val="006D22D5"/>
    <w:rsid w:val="006D2C27"/>
    <w:rsid w:val="006D33EA"/>
    <w:rsid w:val="006D3B74"/>
    <w:rsid w:val="006D4607"/>
    <w:rsid w:val="006D50E1"/>
    <w:rsid w:val="006D50F5"/>
    <w:rsid w:val="006D587F"/>
    <w:rsid w:val="006D6543"/>
    <w:rsid w:val="006D72B8"/>
    <w:rsid w:val="006D78DA"/>
    <w:rsid w:val="006D79CE"/>
    <w:rsid w:val="006D7BDC"/>
    <w:rsid w:val="006E0EEA"/>
    <w:rsid w:val="006E1839"/>
    <w:rsid w:val="006E253C"/>
    <w:rsid w:val="006E3517"/>
    <w:rsid w:val="006E3A6D"/>
    <w:rsid w:val="006E4E84"/>
    <w:rsid w:val="006E7880"/>
    <w:rsid w:val="006E7F88"/>
    <w:rsid w:val="006F08F3"/>
    <w:rsid w:val="006F0A21"/>
    <w:rsid w:val="006F3759"/>
    <w:rsid w:val="006F631C"/>
    <w:rsid w:val="006F65E5"/>
    <w:rsid w:val="006F6FD5"/>
    <w:rsid w:val="00701BD8"/>
    <w:rsid w:val="007026C8"/>
    <w:rsid w:val="00703167"/>
    <w:rsid w:val="00703875"/>
    <w:rsid w:val="00706586"/>
    <w:rsid w:val="007068E0"/>
    <w:rsid w:val="007077C6"/>
    <w:rsid w:val="00707A85"/>
    <w:rsid w:val="00711D4A"/>
    <w:rsid w:val="00711DD8"/>
    <w:rsid w:val="007127D7"/>
    <w:rsid w:val="00712AFC"/>
    <w:rsid w:val="00716201"/>
    <w:rsid w:val="00716837"/>
    <w:rsid w:val="00720CA2"/>
    <w:rsid w:val="007215A9"/>
    <w:rsid w:val="00721674"/>
    <w:rsid w:val="007225EF"/>
    <w:rsid w:val="00722E44"/>
    <w:rsid w:val="00723AB8"/>
    <w:rsid w:val="00724E0F"/>
    <w:rsid w:val="00726361"/>
    <w:rsid w:val="00731380"/>
    <w:rsid w:val="00731FED"/>
    <w:rsid w:val="00732021"/>
    <w:rsid w:val="00733BBE"/>
    <w:rsid w:val="0073678B"/>
    <w:rsid w:val="0073793E"/>
    <w:rsid w:val="00741016"/>
    <w:rsid w:val="00741160"/>
    <w:rsid w:val="007422B0"/>
    <w:rsid w:val="00744E26"/>
    <w:rsid w:val="007452FF"/>
    <w:rsid w:val="007458A3"/>
    <w:rsid w:val="00746396"/>
    <w:rsid w:val="00747334"/>
    <w:rsid w:val="00750DB2"/>
    <w:rsid w:val="00751D0F"/>
    <w:rsid w:val="00752191"/>
    <w:rsid w:val="007523B1"/>
    <w:rsid w:val="00752FD7"/>
    <w:rsid w:val="007538C9"/>
    <w:rsid w:val="0075400A"/>
    <w:rsid w:val="007541E6"/>
    <w:rsid w:val="00754FC6"/>
    <w:rsid w:val="00755687"/>
    <w:rsid w:val="00755802"/>
    <w:rsid w:val="007562D1"/>
    <w:rsid w:val="007640A4"/>
    <w:rsid w:val="00765CEF"/>
    <w:rsid w:val="0076707E"/>
    <w:rsid w:val="00770E4B"/>
    <w:rsid w:val="00771476"/>
    <w:rsid w:val="00772B5F"/>
    <w:rsid w:val="00772E85"/>
    <w:rsid w:val="0077436C"/>
    <w:rsid w:val="00774868"/>
    <w:rsid w:val="00774C4C"/>
    <w:rsid w:val="0077536F"/>
    <w:rsid w:val="0077580A"/>
    <w:rsid w:val="0077591B"/>
    <w:rsid w:val="00777E11"/>
    <w:rsid w:val="00780240"/>
    <w:rsid w:val="0078186A"/>
    <w:rsid w:val="00782384"/>
    <w:rsid w:val="00783BF8"/>
    <w:rsid w:val="00783E5C"/>
    <w:rsid w:val="00784833"/>
    <w:rsid w:val="0078523B"/>
    <w:rsid w:val="00785344"/>
    <w:rsid w:val="0078662F"/>
    <w:rsid w:val="00787238"/>
    <w:rsid w:val="00787552"/>
    <w:rsid w:val="0078770A"/>
    <w:rsid w:val="00787A3F"/>
    <w:rsid w:val="007917FE"/>
    <w:rsid w:val="0079284D"/>
    <w:rsid w:val="00793A42"/>
    <w:rsid w:val="00796A1A"/>
    <w:rsid w:val="00796D6E"/>
    <w:rsid w:val="00796F14"/>
    <w:rsid w:val="007974BB"/>
    <w:rsid w:val="007A1D4A"/>
    <w:rsid w:val="007A2EBC"/>
    <w:rsid w:val="007A5519"/>
    <w:rsid w:val="007A5931"/>
    <w:rsid w:val="007A5CF7"/>
    <w:rsid w:val="007A6104"/>
    <w:rsid w:val="007A61AF"/>
    <w:rsid w:val="007A63EC"/>
    <w:rsid w:val="007A7610"/>
    <w:rsid w:val="007B0787"/>
    <w:rsid w:val="007B3203"/>
    <w:rsid w:val="007B4105"/>
    <w:rsid w:val="007B4E2A"/>
    <w:rsid w:val="007B5A3E"/>
    <w:rsid w:val="007C0542"/>
    <w:rsid w:val="007C0DCB"/>
    <w:rsid w:val="007C1424"/>
    <w:rsid w:val="007C1610"/>
    <w:rsid w:val="007C1E6B"/>
    <w:rsid w:val="007C2BB9"/>
    <w:rsid w:val="007C2F4D"/>
    <w:rsid w:val="007C34EE"/>
    <w:rsid w:val="007C34F7"/>
    <w:rsid w:val="007C557C"/>
    <w:rsid w:val="007C5DE0"/>
    <w:rsid w:val="007C6121"/>
    <w:rsid w:val="007C6973"/>
    <w:rsid w:val="007C7770"/>
    <w:rsid w:val="007D1013"/>
    <w:rsid w:val="007D4881"/>
    <w:rsid w:val="007D49D0"/>
    <w:rsid w:val="007D532E"/>
    <w:rsid w:val="007E028B"/>
    <w:rsid w:val="007E1054"/>
    <w:rsid w:val="007E1189"/>
    <w:rsid w:val="007E1B0F"/>
    <w:rsid w:val="007E21C4"/>
    <w:rsid w:val="007E279C"/>
    <w:rsid w:val="007E4E45"/>
    <w:rsid w:val="007E593D"/>
    <w:rsid w:val="007E5FBF"/>
    <w:rsid w:val="007F0438"/>
    <w:rsid w:val="007F0920"/>
    <w:rsid w:val="007F1772"/>
    <w:rsid w:val="007F1B36"/>
    <w:rsid w:val="007F2148"/>
    <w:rsid w:val="007F23F0"/>
    <w:rsid w:val="007F35A6"/>
    <w:rsid w:val="007F39AB"/>
    <w:rsid w:val="007F581E"/>
    <w:rsid w:val="007F73E2"/>
    <w:rsid w:val="007F7505"/>
    <w:rsid w:val="008008CE"/>
    <w:rsid w:val="00800960"/>
    <w:rsid w:val="008011C9"/>
    <w:rsid w:val="00801792"/>
    <w:rsid w:val="00801B4E"/>
    <w:rsid w:val="00802820"/>
    <w:rsid w:val="0080301D"/>
    <w:rsid w:val="008056AE"/>
    <w:rsid w:val="00805A6D"/>
    <w:rsid w:val="0081111C"/>
    <w:rsid w:val="00813BCA"/>
    <w:rsid w:val="00820DCD"/>
    <w:rsid w:val="00820F74"/>
    <w:rsid w:val="00821763"/>
    <w:rsid w:val="00822794"/>
    <w:rsid w:val="00822E16"/>
    <w:rsid w:val="0082316E"/>
    <w:rsid w:val="00823658"/>
    <w:rsid w:val="00823F60"/>
    <w:rsid w:val="00824F29"/>
    <w:rsid w:val="00827836"/>
    <w:rsid w:val="008305D4"/>
    <w:rsid w:val="00830E12"/>
    <w:rsid w:val="00830E81"/>
    <w:rsid w:val="008311A1"/>
    <w:rsid w:val="00831352"/>
    <w:rsid w:val="0083228E"/>
    <w:rsid w:val="00832401"/>
    <w:rsid w:val="00837B06"/>
    <w:rsid w:val="00837C1B"/>
    <w:rsid w:val="00840721"/>
    <w:rsid w:val="00842D56"/>
    <w:rsid w:val="00843AD9"/>
    <w:rsid w:val="00844145"/>
    <w:rsid w:val="0084424A"/>
    <w:rsid w:val="00844C61"/>
    <w:rsid w:val="0084628C"/>
    <w:rsid w:val="0085102A"/>
    <w:rsid w:val="008519CD"/>
    <w:rsid w:val="008528AE"/>
    <w:rsid w:val="00855DC8"/>
    <w:rsid w:val="00855FDF"/>
    <w:rsid w:val="00856867"/>
    <w:rsid w:val="0085799D"/>
    <w:rsid w:val="00860F43"/>
    <w:rsid w:val="008624B7"/>
    <w:rsid w:val="008630E5"/>
    <w:rsid w:val="0086377C"/>
    <w:rsid w:val="00866C97"/>
    <w:rsid w:val="008679FD"/>
    <w:rsid w:val="00870A1B"/>
    <w:rsid w:val="00871ADE"/>
    <w:rsid w:val="00872617"/>
    <w:rsid w:val="00873D63"/>
    <w:rsid w:val="008762C8"/>
    <w:rsid w:val="0087630D"/>
    <w:rsid w:val="00876426"/>
    <w:rsid w:val="0088079B"/>
    <w:rsid w:val="00882D0A"/>
    <w:rsid w:val="00884395"/>
    <w:rsid w:val="00884A7A"/>
    <w:rsid w:val="00885852"/>
    <w:rsid w:val="00885E31"/>
    <w:rsid w:val="0088606A"/>
    <w:rsid w:val="00886CE8"/>
    <w:rsid w:val="00887534"/>
    <w:rsid w:val="008875A5"/>
    <w:rsid w:val="00891E9B"/>
    <w:rsid w:val="00891EEA"/>
    <w:rsid w:val="00891FF3"/>
    <w:rsid w:val="008944C7"/>
    <w:rsid w:val="0089483D"/>
    <w:rsid w:val="008948F4"/>
    <w:rsid w:val="00894AB4"/>
    <w:rsid w:val="00896147"/>
    <w:rsid w:val="008A2925"/>
    <w:rsid w:val="008A3B63"/>
    <w:rsid w:val="008A428E"/>
    <w:rsid w:val="008A4D7E"/>
    <w:rsid w:val="008A6A80"/>
    <w:rsid w:val="008B019D"/>
    <w:rsid w:val="008B06CA"/>
    <w:rsid w:val="008B0DCA"/>
    <w:rsid w:val="008B0F07"/>
    <w:rsid w:val="008B35C5"/>
    <w:rsid w:val="008B3EDB"/>
    <w:rsid w:val="008B6800"/>
    <w:rsid w:val="008B6B3F"/>
    <w:rsid w:val="008C01CB"/>
    <w:rsid w:val="008C03C5"/>
    <w:rsid w:val="008C2BAA"/>
    <w:rsid w:val="008C3A07"/>
    <w:rsid w:val="008C43D2"/>
    <w:rsid w:val="008C566A"/>
    <w:rsid w:val="008C604A"/>
    <w:rsid w:val="008C772B"/>
    <w:rsid w:val="008C7807"/>
    <w:rsid w:val="008C7E92"/>
    <w:rsid w:val="008D2EC9"/>
    <w:rsid w:val="008D3D33"/>
    <w:rsid w:val="008D4F5B"/>
    <w:rsid w:val="008D55E0"/>
    <w:rsid w:val="008D6776"/>
    <w:rsid w:val="008D695C"/>
    <w:rsid w:val="008E0A05"/>
    <w:rsid w:val="008E16D0"/>
    <w:rsid w:val="008E240F"/>
    <w:rsid w:val="008E3923"/>
    <w:rsid w:val="008E3A21"/>
    <w:rsid w:val="008E447E"/>
    <w:rsid w:val="008E4A06"/>
    <w:rsid w:val="008E4D80"/>
    <w:rsid w:val="008E6B8E"/>
    <w:rsid w:val="008E71E8"/>
    <w:rsid w:val="008F07D7"/>
    <w:rsid w:val="008F0879"/>
    <w:rsid w:val="008F0E9E"/>
    <w:rsid w:val="008F121A"/>
    <w:rsid w:val="008F183E"/>
    <w:rsid w:val="008F2713"/>
    <w:rsid w:val="008F2785"/>
    <w:rsid w:val="008F47E2"/>
    <w:rsid w:val="008F4A1D"/>
    <w:rsid w:val="008F5FEB"/>
    <w:rsid w:val="008F62AC"/>
    <w:rsid w:val="008F64A0"/>
    <w:rsid w:val="008F70D5"/>
    <w:rsid w:val="008F753E"/>
    <w:rsid w:val="008F771E"/>
    <w:rsid w:val="008F7ADE"/>
    <w:rsid w:val="00901C7E"/>
    <w:rsid w:val="00902F36"/>
    <w:rsid w:val="0090384B"/>
    <w:rsid w:val="00903C57"/>
    <w:rsid w:val="00903D9A"/>
    <w:rsid w:val="00904565"/>
    <w:rsid w:val="009058F4"/>
    <w:rsid w:val="00906748"/>
    <w:rsid w:val="00906F8E"/>
    <w:rsid w:val="00907D6A"/>
    <w:rsid w:val="0091026F"/>
    <w:rsid w:val="00914A45"/>
    <w:rsid w:val="009214FB"/>
    <w:rsid w:val="009228FF"/>
    <w:rsid w:val="00926832"/>
    <w:rsid w:val="009278D2"/>
    <w:rsid w:val="00930345"/>
    <w:rsid w:val="0093181F"/>
    <w:rsid w:val="00931AE1"/>
    <w:rsid w:val="00931D50"/>
    <w:rsid w:val="00932310"/>
    <w:rsid w:val="0093242E"/>
    <w:rsid w:val="009335AE"/>
    <w:rsid w:val="00933FA2"/>
    <w:rsid w:val="0093405E"/>
    <w:rsid w:val="0093428B"/>
    <w:rsid w:val="0093547A"/>
    <w:rsid w:val="009370EA"/>
    <w:rsid w:val="009442D2"/>
    <w:rsid w:val="0094518D"/>
    <w:rsid w:val="009500B4"/>
    <w:rsid w:val="009506D2"/>
    <w:rsid w:val="00950E13"/>
    <w:rsid w:val="00951943"/>
    <w:rsid w:val="00951E48"/>
    <w:rsid w:val="0095257F"/>
    <w:rsid w:val="00953D97"/>
    <w:rsid w:val="00956754"/>
    <w:rsid w:val="00957074"/>
    <w:rsid w:val="0096155B"/>
    <w:rsid w:val="0096329E"/>
    <w:rsid w:val="00963F3E"/>
    <w:rsid w:val="00964B3B"/>
    <w:rsid w:val="009653D5"/>
    <w:rsid w:val="0096544C"/>
    <w:rsid w:val="00966281"/>
    <w:rsid w:val="009675C4"/>
    <w:rsid w:val="00971054"/>
    <w:rsid w:val="009724D3"/>
    <w:rsid w:val="00972A81"/>
    <w:rsid w:val="0097463F"/>
    <w:rsid w:val="00974F11"/>
    <w:rsid w:val="0097600B"/>
    <w:rsid w:val="00977C58"/>
    <w:rsid w:val="009846B0"/>
    <w:rsid w:val="00984F6F"/>
    <w:rsid w:val="00985BBB"/>
    <w:rsid w:val="00986205"/>
    <w:rsid w:val="00986628"/>
    <w:rsid w:val="00986AE4"/>
    <w:rsid w:val="009872FB"/>
    <w:rsid w:val="0098783E"/>
    <w:rsid w:val="009910F0"/>
    <w:rsid w:val="0099242D"/>
    <w:rsid w:val="0099386B"/>
    <w:rsid w:val="009940CB"/>
    <w:rsid w:val="009954E1"/>
    <w:rsid w:val="00997157"/>
    <w:rsid w:val="0099780E"/>
    <w:rsid w:val="009A06F7"/>
    <w:rsid w:val="009A0A86"/>
    <w:rsid w:val="009A24F2"/>
    <w:rsid w:val="009A2BC7"/>
    <w:rsid w:val="009A3DD9"/>
    <w:rsid w:val="009A4D39"/>
    <w:rsid w:val="009A501A"/>
    <w:rsid w:val="009A50F1"/>
    <w:rsid w:val="009A71A4"/>
    <w:rsid w:val="009B1BD9"/>
    <w:rsid w:val="009B1D79"/>
    <w:rsid w:val="009B2603"/>
    <w:rsid w:val="009B2A29"/>
    <w:rsid w:val="009B368A"/>
    <w:rsid w:val="009B6306"/>
    <w:rsid w:val="009C0AB6"/>
    <w:rsid w:val="009C12D2"/>
    <w:rsid w:val="009C2172"/>
    <w:rsid w:val="009C2E7C"/>
    <w:rsid w:val="009C6285"/>
    <w:rsid w:val="009C6971"/>
    <w:rsid w:val="009C6EE4"/>
    <w:rsid w:val="009C7196"/>
    <w:rsid w:val="009D1E39"/>
    <w:rsid w:val="009D282E"/>
    <w:rsid w:val="009D3A91"/>
    <w:rsid w:val="009D3B68"/>
    <w:rsid w:val="009D3B81"/>
    <w:rsid w:val="009D3D31"/>
    <w:rsid w:val="009D4E89"/>
    <w:rsid w:val="009D538F"/>
    <w:rsid w:val="009D659A"/>
    <w:rsid w:val="009D6F9D"/>
    <w:rsid w:val="009E3373"/>
    <w:rsid w:val="009E34B7"/>
    <w:rsid w:val="009E5DE1"/>
    <w:rsid w:val="009E74BF"/>
    <w:rsid w:val="009F42E7"/>
    <w:rsid w:val="009F599B"/>
    <w:rsid w:val="009F5A89"/>
    <w:rsid w:val="00A018E3"/>
    <w:rsid w:val="00A02C13"/>
    <w:rsid w:val="00A03AB2"/>
    <w:rsid w:val="00A04094"/>
    <w:rsid w:val="00A05008"/>
    <w:rsid w:val="00A066FC"/>
    <w:rsid w:val="00A10C41"/>
    <w:rsid w:val="00A10E38"/>
    <w:rsid w:val="00A1219F"/>
    <w:rsid w:val="00A14D1F"/>
    <w:rsid w:val="00A151AF"/>
    <w:rsid w:val="00A1539C"/>
    <w:rsid w:val="00A16DDE"/>
    <w:rsid w:val="00A209DC"/>
    <w:rsid w:val="00A211CC"/>
    <w:rsid w:val="00A24976"/>
    <w:rsid w:val="00A27C4B"/>
    <w:rsid w:val="00A27F37"/>
    <w:rsid w:val="00A306A7"/>
    <w:rsid w:val="00A34FDC"/>
    <w:rsid w:val="00A36305"/>
    <w:rsid w:val="00A43C20"/>
    <w:rsid w:val="00A444B1"/>
    <w:rsid w:val="00A45617"/>
    <w:rsid w:val="00A467F7"/>
    <w:rsid w:val="00A50926"/>
    <w:rsid w:val="00A51EA5"/>
    <w:rsid w:val="00A52187"/>
    <w:rsid w:val="00A52243"/>
    <w:rsid w:val="00A548EB"/>
    <w:rsid w:val="00A556BE"/>
    <w:rsid w:val="00A56040"/>
    <w:rsid w:val="00A5697E"/>
    <w:rsid w:val="00A56DDB"/>
    <w:rsid w:val="00A5710F"/>
    <w:rsid w:val="00A6178C"/>
    <w:rsid w:val="00A61C98"/>
    <w:rsid w:val="00A626E8"/>
    <w:rsid w:val="00A62CEB"/>
    <w:rsid w:val="00A62F2E"/>
    <w:rsid w:val="00A6344F"/>
    <w:rsid w:val="00A65A4F"/>
    <w:rsid w:val="00A67701"/>
    <w:rsid w:val="00A702BB"/>
    <w:rsid w:val="00A702CD"/>
    <w:rsid w:val="00A711DD"/>
    <w:rsid w:val="00A72C6A"/>
    <w:rsid w:val="00A73B8A"/>
    <w:rsid w:val="00A73C74"/>
    <w:rsid w:val="00A76326"/>
    <w:rsid w:val="00A775B8"/>
    <w:rsid w:val="00A8011B"/>
    <w:rsid w:val="00A8043E"/>
    <w:rsid w:val="00A80596"/>
    <w:rsid w:val="00A80894"/>
    <w:rsid w:val="00A8387A"/>
    <w:rsid w:val="00A8515E"/>
    <w:rsid w:val="00A857B5"/>
    <w:rsid w:val="00A85ECA"/>
    <w:rsid w:val="00A86804"/>
    <w:rsid w:val="00A86B0B"/>
    <w:rsid w:val="00A8732D"/>
    <w:rsid w:val="00A91F13"/>
    <w:rsid w:val="00A91F9A"/>
    <w:rsid w:val="00A93622"/>
    <w:rsid w:val="00A93F42"/>
    <w:rsid w:val="00A944D5"/>
    <w:rsid w:val="00A947CA"/>
    <w:rsid w:val="00A94975"/>
    <w:rsid w:val="00A950BD"/>
    <w:rsid w:val="00A95C72"/>
    <w:rsid w:val="00A97635"/>
    <w:rsid w:val="00AA2F04"/>
    <w:rsid w:val="00AA31E0"/>
    <w:rsid w:val="00AA3E7C"/>
    <w:rsid w:val="00AA4382"/>
    <w:rsid w:val="00AA5235"/>
    <w:rsid w:val="00AA5EAF"/>
    <w:rsid w:val="00AA64E4"/>
    <w:rsid w:val="00AA6650"/>
    <w:rsid w:val="00AA6B36"/>
    <w:rsid w:val="00AA7B76"/>
    <w:rsid w:val="00AB059B"/>
    <w:rsid w:val="00AB097E"/>
    <w:rsid w:val="00AB15EA"/>
    <w:rsid w:val="00AB1B33"/>
    <w:rsid w:val="00AB1FC4"/>
    <w:rsid w:val="00AB3CC5"/>
    <w:rsid w:val="00AB5439"/>
    <w:rsid w:val="00AB55E1"/>
    <w:rsid w:val="00AB5C39"/>
    <w:rsid w:val="00AB75E9"/>
    <w:rsid w:val="00AC0074"/>
    <w:rsid w:val="00AC008B"/>
    <w:rsid w:val="00AC07C0"/>
    <w:rsid w:val="00AC1B63"/>
    <w:rsid w:val="00AC3905"/>
    <w:rsid w:val="00AC4A02"/>
    <w:rsid w:val="00AC5CB5"/>
    <w:rsid w:val="00AD0C81"/>
    <w:rsid w:val="00AD1679"/>
    <w:rsid w:val="00AD243B"/>
    <w:rsid w:val="00AD2E8D"/>
    <w:rsid w:val="00AD3A6C"/>
    <w:rsid w:val="00AD3C2C"/>
    <w:rsid w:val="00AD4DC0"/>
    <w:rsid w:val="00AD67DA"/>
    <w:rsid w:val="00AE32E6"/>
    <w:rsid w:val="00AE3CF3"/>
    <w:rsid w:val="00AE4C77"/>
    <w:rsid w:val="00AE4D51"/>
    <w:rsid w:val="00AE4F23"/>
    <w:rsid w:val="00AE5808"/>
    <w:rsid w:val="00AE6584"/>
    <w:rsid w:val="00AE68F9"/>
    <w:rsid w:val="00AF3C02"/>
    <w:rsid w:val="00AF4012"/>
    <w:rsid w:val="00AF4993"/>
    <w:rsid w:val="00AF557A"/>
    <w:rsid w:val="00AF55A2"/>
    <w:rsid w:val="00AF68E4"/>
    <w:rsid w:val="00B022F7"/>
    <w:rsid w:val="00B02623"/>
    <w:rsid w:val="00B02768"/>
    <w:rsid w:val="00B02B5A"/>
    <w:rsid w:val="00B04AB1"/>
    <w:rsid w:val="00B059BA"/>
    <w:rsid w:val="00B05A3D"/>
    <w:rsid w:val="00B05E70"/>
    <w:rsid w:val="00B10343"/>
    <w:rsid w:val="00B1094A"/>
    <w:rsid w:val="00B109D2"/>
    <w:rsid w:val="00B10A1F"/>
    <w:rsid w:val="00B11182"/>
    <w:rsid w:val="00B115AC"/>
    <w:rsid w:val="00B12362"/>
    <w:rsid w:val="00B143D0"/>
    <w:rsid w:val="00B16174"/>
    <w:rsid w:val="00B16A13"/>
    <w:rsid w:val="00B221D5"/>
    <w:rsid w:val="00B24E0A"/>
    <w:rsid w:val="00B2513E"/>
    <w:rsid w:val="00B26056"/>
    <w:rsid w:val="00B31785"/>
    <w:rsid w:val="00B31937"/>
    <w:rsid w:val="00B3249A"/>
    <w:rsid w:val="00B33E6E"/>
    <w:rsid w:val="00B344D6"/>
    <w:rsid w:val="00B3579B"/>
    <w:rsid w:val="00B3583B"/>
    <w:rsid w:val="00B370CB"/>
    <w:rsid w:val="00B40998"/>
    <w:rsid w:val="00B41CED"/>
    <w:rsid w:val="00B4350B"/>
    <w:rsid w:val="00B45097"/>
    <w:rsid w:val="00B46808"/>
    <w:rsid w:val="00B46C1F"/>
    <w:rsid w:val="00B46D4B"/>
    <w:rsid w:val="00B46EF9"/>
    <w:rsid w:val="00B47328"/>
    <w:rsid w:val="00B50CE6"/>
    <w:rsid w:val="00B519A3"/>
    <w:rsid w:val="00B51B09"/>
    <w:rsid w:val="00B52763"/>
    <w:rsid w:val="00B54A2A"/>
    <w:rsid w:val="00B55001"/>
    <w:rsid w:val="00B55096"/>
    <w:rsid w:val="00B552AE"/>
    <w:rsid w:val="00B569B4"/>
    <w:rsid w:val="00B600A8"/>
    <w:rsid w:val="00B60AC7"/>
    <w:rsid w:val="00B67839"/>
    <w:rsid w:val="00B726F0"/>
    <w:rsid w:val="00B72CF8"/>
    <w:rsid w:val="00B751B5"/>
    <w:rsid w:val="00B75D3A"/>
    <w:rsid w:val="00B762B5"/>
    <w:rsid w:val="00B81E3A"/>
    <w:rsid w:val="00B835CE"/>
    <w:rsid w:val="00B83FC0"/>
    <w:rsid w:val="00B849E4"/>
    <w:rsid w:val="00B9170E"/>
    <w:rsid w:val="00B91AEF"/>
    <w:rsid w:val="00B92B26"/>
    <w:rsid w:val="00B92E18"/>
    <w:rsid w:val="00B93211"/>
    <w:rsid w:val="00B95D59"/>
    <w:rsid w:val="00B96F53"/>
    <w:rsid w:val="00B9730A"/>
    <w:rsid w:val="00BA14DD"/>
    <w:rsid w:val="00BA2C69"/>
    <w:rsid w:val="00BA324B"/>
    <w:rsid w:val="00BA3A37"/>
    <w:rsid w:val="00BA57A9"/>
    <w:rsid w:val="00BA5920"/>
    <w:rsid w:val="00BA64B2"/>
    <w:rsid w:val="00BA66CB"/>
    <w:rsid w:val="00BA7678"/>
    <w:rsid w:val="00BA77F7"/>
    <w:rsid w:val="00BB1346"/>
    <w:rsid w:val="00BB144D"/>
    <w:rsid w:val="00BB1C81"/>
    <w:rsid w:val="00BB23BB"/>
    <w:rsid w:val="00BB2529"/>
    <w:rsid w:val="00BB2ECC"/>
    <w:rsid w:val="00BB2F6A"/>
    <w:rsid w:val="00BB49AD"/>
    <w:rsid w:val="00BB5423"/>
    <w:rsid w:val="00BB648A"/>
    <w:rsid w:val="00BB66B2"/>
    <w:rsid w:val="00BB7080"/>
    <w:rsid w:val="00BC06F4"/>
    <w:rsid w:val="00BC4109"/>
    <w:rsid w:val="00BC53EF"/>
    <w:rsid w:val="00BC608F"/>
    <w:rsid w:val="00BC61FE"/>
    <w:rsid w:val="00BC6C2F"/>
    <w:rsid w:val="00BC6FB4"/>
    <w:rsid w:val="00BC7725"/>
    <w:rsid w:val="00BC7A8D"/>
    <w:rsid w:val="00BD0550"/>
    <w:rsid w:val="00BD1902"/>
    <w:rsid w:val="00BD40D1"/>
    <w:rsid w:val="00BD4182"/>
    <w:rsid w:val="00BD544C"/>
    <w:rsid w:val="00BD5731"/>
    <w:rsid w:val="00BD6703"/>
    <w:rsid w:val="00BD6FAD"/>
    <w:rsid w:val="00BD70DE"/>
    <w:rsid w:val="00BD7DFE"/>
    <w:rsid w:val="00BE0ED9"/>
    <w:rsid w:val="00BE1661"/>
    <w:rsid w:val="00BE1AD5"/>
    <w:rsid w:val="00BE27C8"/>
    <w:rsid w:val="00BE2DAB"/>
    <w:rsid w:val="00BE305D"/>
    <w:rsid w:val="00BE3DE4"/>
    <w:rsid w:val="00BE42AF"/>
    <w:rsid w:val="00BE4D13"/>
    <w:rsid w:val="00BE5045"/>
    <w:rsid w:val="00BE7794"/>
    <w:rsid w:val="00BF02ED"/>
    <w:rsid w:val="00BF1B9E"/>
    <w:rsid w:val="00BF2AB9"/>
    <w:rsid w:val="00BF5AAF"/>
    <w:rsid w:val="00BF6373"/>
    <w:rsid w:val="00BF743C"/>
    <w:rsid w:val="00C0062A"/>
    <w:rsid w:val="00C0068B"/>
    <w:rsid w:val="00C00B2B"/>
    <w:rsid w:val="00C023E8"/>
    <w:rsid w:val="00C037BF"/>
    <w:rsid w:val="00C03FB7"/>
    <w:rsid w:val="00C10334"/>
    <w:rsid w:val="00C123B0"/>
    <w:rsid w:val="00C13D73"/>
    <w:rsid w:val="00C156C8"/>
    <w:rsid w:val="00C171EA"/>
    <w:rsid w:val="00C203A5"/>
    <w:rsid w:val="00C208F2"/>
    <w:rsid w:val="00C212F4"/>
    <w:rsid w:val="00C229B9"/>
    <w:rsid w:val="00C23207"/>
    <w:rsid w:val="00C2364A"/>
    <w:rsid w:val="00C25234"/>
    <w:rsid w:val="00C25FD1"/>
    <w:rsid w:val="00C262CD"/>
    <w:rsid w:val="00C309FA"/>
    <w:rsid w:val="00C318E3"/>
    <w:rsid w:val="00C31E86"/>
    <w:rsid w:val="00C324B3"/>
    <w:rsid w:val="00C33DFC"/>
    <w:rsid w:val="00C34FA0"/>
    <w:rsid w:val="00C354F4"/>
    <w:rsid w:val="00C36829"/>
    <w:rsid w:val="00C4064F"/>
    <w:rsid w:val="00C4066D"/>
    <w:rsid w:val="00C456FB"/>
    <w:rsid w:val="00C46EA9"/>
    <w:rsid w:val="00C47D42"/>
    <w:rsid w:val="00C50E2F"/>
    <w:rsid w:val="00C51377"/>
    <w:rsid w:val="00C537A4"/>
    <w:rsid w:val="00C550DC"/>
    <w:rsid w:val="00C56B45"/>
    <w:rsid w:val="00C56D93"/>
    <w:rsid w:val="00C570D3"/>
    <w:rsid w:val="00C5741B"/>
    <w:rsid w:val="00C608C2"/>
    <w:rsid w:val="00C613C8"/>
    <w:rsid w:val="00C61FD1"/>
    <w:rsid w:val="00C631DD"/>
    <w:rsid w:val="00C633A4"/>
    <w:rsid w:val="00C64291"/>
    <w:rsid w:val="00C64A2B"/>
    <w:rsid w:val="00C653C4"/>
    <w:rsid w:val="00C714F9"/>
    <w:rsid w:val="00C72878"/>
    <w:rsid w:val="00C743F7"/>
    <w:rsid w:val="00C75590"/>
    <w:rsid w:val="00C75828"/>
    <w:rsid w:val="00C758C9"/>
    <w:rsid w:val="00C75BAC"/>
    <w:rsid w:val="00C75D7B"/>
    <w:rsid w:val="00C81492"/>
    <w:rsid w:val="00C81AE9"/>
    <w:rsid w:val="00C82AC4"/>
    <w:rsid w:val="00C835E1"/>
    <w:rsid w:val="00C84AEC"/>
    <w:rsid w:val="00C85632"/>
    <w:rsid w:val="00C907E7"/>
    <w:rsid w:val="00C90AE8"/>
    <w:rsid w:val="00C9191B"/>
    <w:rsid w:val="00C926FC"/>
    <w:rsid w:val="00C92C33"/>
    <w:rsid w:val="00C93592"/>
    <w:rsid w:val="00C9404C"/>
    <w:rsid w:val="00C95005"/>
    <w:rsid w:val="00C95EC4"/>
    <w:rsid w:val="00C96A87"/>
    <w:rsid w:val="00CA1100"/>
    <w:rsid w:val="00CA1B64"/>
    <w:rsid w:val="00CA20D8"/>
    <w:rsid w:val="00CA24DC"/>
    <w:rsid w:val="00CA2648"/>
    <w:rsid w:val="00CA2821"/>
    <w:rsid w:val="00CA5048"/>
    <w:rsid w:val="00CA52EC"/>
    <w:rsid w:val="00CA6517"/>
    <w:rsid w:val="00CB23A2"/>
    <w:rsid w:val="00CB2D22"/>
    <w:rsid w:val="00CB63AE"/>
    <w:rsid w:val="00CB73C6"/>
    <w:rsid w:val="00CB787E"/>
    <w:rsid w:val="00CB7E89"/>
    <w:rsid w:val="00CB7F97"/>
    <w:rsid w:val="00CC16B3"/>
    <w:rsid w:val="00CC2406"/>
    <w:rsid w:val="00CC2A9D"/>
    <w:rsid w:val="00CC3C17"/>
    <w:rsid w:val="00CC3E5D"/>
    <w:rsid w:val="00CC5165"/>
    <w:rsid w:val="00CC51DF"/>
    <w:rsid w:val="00CD10C5"/>
    <w:rsid w:val="00CD1D85"/>
    <w:rsid w:val="00CD1F74"/>
    <w:rsid w:val="00CD3768"/>
    <w:rsid w:val="00CD55E7"/>
    <w:rsid w:val="00CD77CB"/>
    <w:rsid w:val="00CD7A5A"/>
    <w:rsid w:val="00CE0564"/>
    <w:rsid w:val="00CE1F72"/>
    <w:rsid w:val="00CE36D6"/>
    <w:rsid w:val="00CE4DF2"/>
    <w:rsid w:val="00CE5059"/>
    <w:rsid w:val="00CE619A"/>
    <w:rsid w:val="00CF00FD"/>
    <w:rsid w:val="00CF2523"/>
    <w:rsid w:val="00CF2C50"/>
    <w:rsid w:val="00CF3227"/>
    <w:rsid w:val="00CF49C8"/>
    <w:rsid w:val="00CF514E"/>
    <w:rsid w:val="00CF69F3"/>
    <w:rsid w:val="00D0107D"/>
    <w:rsid w:val="00D01F3E"/>
    <w:rsid w:val="00D0393B"/>
    <w:rsid w:val="00D03F49"/>
    <w:rsid w:val="00D05D94"/>
    <w:rsid w:val="00D06546"/>
    <w:rsid w:val="00D07936"/>
    <w:rsid w:val="00D106F5"/>
    <w:rsid w:val="00D1147A"/>
    <w:rsid w:val="00D1236E"/>
    <w:rsid w:val="00D12410"/>
    <w:rsid w:val="00D1314C"/>
    <w:rsid w:val="00D141EF"/>
    <w:rsid w:val="00D1549F"/>
    <w:rsid w:val="00D15ACA"/>
    <w:rsid w:val="00D1610E"/>
    <w:rsid w:val="00D16551"/>
    <w:rsid w:val="00D208C1"/>
    <w:rsid w:val="00D20F18"/>
    <w:rsid w:val="00D22CDE"/>
    <w:rsid w:val="00D244ED"/>
    <w:rsid w:val="00D25DB6"/>
    <w:rsid w:val="00D26251"/>
    <w:rsid w:val="00D27002"/>
    <w:rsid w:val="00D30808"/>
    <w:rsid w:val="00D30D18"/>
    <w:rsid w:val="00D31173"/>
    <w:rsid w:val="00D340C5"/>
    <w:rsid w:val="00D34875"/>
    <w:rsid w:val="00D3640A"/>
    <w:rsid w:val="00D40985"/>
    <w:rsid w:val="00D40D13"/>
    <w:rsid w:val="00D41B11"/>
    <w:rsid w:val="00D4409E"/>
    <w:rsid w:val="00D45750"/>
    <w:rsid w:val="00D500B3"/>
    <w:rsid w:val="00D53439"/>
    <w:rsid w:val="00D53F75"/>
    <w:rsid w:val="00D542A9"/>
    <w:rsid w:val="00D5635A"/>
    <w:rsid w:val="00D56A95"/>
    <w:rsid w:val="00D56CFE"/>
    <w:rsid w:val="00D5745D"/>
    <w:rsid w:val="00D6103C"/>
    <w:rsid w:val="00D611E9"/>
    <w:rsid w:val="00D62D72"/>
    <w:rsid w:val="00D62F6D"/>
    <w:rsid w:val="00D65226"/>
    <w:rsid w:val="00D706F3"/>
    <w:rsid w:val="00D70863"/>
    <w:rsid w:val="00D712D2"/>
    <w:rsid w:val="00D729BF"/>
    <w:rsid w:val="00D76644"/>
    <w:rsid w:val="00D77500"/>
    <w:rsid w:val="00D80632"/>
    <w:rsid w:val="00D81131"/>
    <w:rsid w:val="00D84768"/>
    <w:rsid w:val="00D86F4D"/>
    <w:rsid w:val="00D923F9"/>
    <w:rsid w:val="00D93087"/>
    <w:rsid w:val="00D93A93"/>
    <w:rsid w:val="00D93C6A"/>
    <w:rsid w:val="00D93F46"/>
    <w:rsid w:val="00D941D7"/>
    <w:rsid w:val="00D9476A"/>
    <w:rsid w:val="00D96042"/>
    <w:rsid w:val="00D972B3"/>
    <w:rsid w:val="00D973BD"/>
    <w:rsid w:val="00DA05FF"/>
    <w:rsid w:val="00DA2A1E"/>
    <w:rsid w:val="00DA3408"/>
    <w:rsid w:val="00DA44FE"/>
    <w:rsid w:val="00DA4FCD"/>
    <w:rsid w:val="00DA6224"/>
    <w:rsid w:val="00DB0303"/>
    <w:rsid w:val="00DB106C"/>
    <w:rsid w:val="00DB22B9"/>
    <w:rsid w:val="00DB5935"/>
    <w:rsid w:val="00DB6B2A"/>
    <w:rsid w:val="00DB7375"/>
    <w:rsid w:val="00DB7E3C"/>
    <w:rsid w:val="00DC08B9"/>
    <w:rsid w:val="00DC095A"/>
    <w:rsid w:val="00DC0E52"/>
    <w:rsid w:val="00DC1576"/>
    <w:rsid w:val="00DC1C32"/>
    <w:rsid w:val="00DC65B9"/>
    <w:rsid w:val="00DD0633"/>
    <w:rsid w:val="00DD1B62"/>
    <w:rsid w:val="00DD2FEB"/>
    <w:rsid w:val="00DD35B7"/>
    <w:rsid w:val="00DD4971"/>
    <w:rsid w:val="00DD5114"/>
    <w:rsid w:val="00DD5654"/>
    <w:rsid w:val="00DE3BCD"/>
    <w:rsid w:val="00DE4323"/>
    <w:rsid w:val="00DE5AAC"/>
    <w:rsid w:val="00DE5CC9"/>
    <w:rsid w:val="00DE66FC"/>
    <w:rsid w:val="00DF05CA"/>
    <w:rsid w:val="00DF189F"/>
    <w:rsid w:val="00DF1CC8"/>
    <w:rsid w:val="00DF2646"/>
    <w:rsid w:val="00DF2902"/>
    <w:rsid w:val="00DF3042"/>
    <w:rsid w:val="00DF3716"/>
    <w:rsid w:val="00DF38E1"/>
    <w:rsid w:val="00DF3A67"/>
    <w:rsid w:val="00DF3D2F"/>
    <w:rsid w:val="00DF552A"/>
    <w:rsid w:val="00DF68C6"/>
    <w:rsid w:val="00DF738A"/>
    <w:rsid w:val="00DF7FF6"/>
    <w:rsid w:val="00E031F8"/>
    <w:rsid w:val="00E042C4"/>
    <w:rsid w:val="00E07A41"/>
    <w:rsid w:val="00E10D10"/>
    <w:rsid w:val="00E11536"/>
    <w:rsid w:val="00E12120"/>
    <w:rsid w:val="00E1349E"/>
    <w:rsid w:val="00E158C3"/>
    <w:rsid w:val="00E1672B"/>
    <w:rsid w:val="00E17A9A"/>
    <w:rsid w:val="00E2157F"/>
    <w:rsid w:val="00E26B05"/>
    <w:rsid w:val="00E33F39"/>
    <w:rsid w:val="00E34616"/>
    <w:rsid w:val="00E34B38"/>
    <w:rsid w:val="00E35924"/>
    <w:rsid w:val="00E35C70"/>
    <w:rsid w:val="00E36A92"/>
    <w:rsid w:val="00E36BEB"/>
    <w:rsid w:val="00E37F4F"/>
    <w:rsid w:val="00E42B09"/>
    <w:rsid w:val="00E436D8"/>
    <w:rsid w:val="00E50B3B"/>
    <w:rsid w:val="00E51D6D"/>
    <w:rsid w:val="00E52037"/>
    <w:rsid w:val="00E529FA"/>
    <w:rsid w:val="00E533D5"/>
    <w:rsid w:val="00E539F9"/>
    <w:rsid w:val="00E53F7A"/>
    <w:rsid w:val="00E5466C"/>
    <w:rsid w:val="00E55CFE"/>
    <w:rsid w:val="00E5754E"/>
    <w:rsid w:val="00E60429"/>
    <w:rsid w:val="00E60EC2"/>
    <w:rsid w:val="00E61F16"/>
    <w:rsid w:val="00E63507"/>
    <w:rsid w:val="00E63F78"/>
    <w:rsid w:val="00E66937"/>
    <w:rsid w:val="00E670A1"/>
    <w:rsid w:val="00E714F4"/>
    <w:rsid w:val="00E71AAC"/>
    <w:rsid w:val="00E72B67"/>
    <w:rsid w:val="00E747F3"/>
    <w:rsid w:val="00E74AD1"/>
    <w:rsid w:val="00E771DF"/>
    <w:rsid w:val="00E77CC2"/>
    <w:rsid w:val="00E8003A"/>
    <w:rsid w:val="00E80A21"/>
    <w:rsid w:val="00E81D5B"/>
    <w:rsid w:val="00E827E8"/>
    <w:rsid w:val="00E82907"/>
    <w:rsid w:val="00E82F91"/>
    <w:rsid w:val="00E83DFB"/>
    <w:rsid w:val="00E84BCD"/>
    <w:rsid w:val="00E85851"/>
    <w:rsid w:val="00E86B58"/>
    <w:rsid w:val="00E86D48"/>
    <w:rsid w:val="00E871AB"/>
    <w:rsid w:val="00E87450"/>
    <w:rsid w:val="00E87658"/>
    <w:rsid w:val="00E90828"/>
    <w:rsid w:val="00E90C8E"/>
    <w:rsid w:val="00E9113D"/>
    <w:rsid w:val="00E91760"/>
    <w:rsid w:val="00E92A1D"/>
    <w:rsid w:val="00E93003"/>
    <w:rsid w:val="00E93AA1"/>
    <w:rsid w:val="00EA1309"/>
    <w:rsid w:val="00EA32E8"/>
    <w:rsid w:val="00EA748F"/>
    <w:rsid w:val="00EA768C"/>
    <w:rsid w:val="00EB181D"/>
    <w:rsid w:val="00EB2630"/>
    <w:rsid w:val="00EB2972"/>
    <w:rsid w:val="00EB3954"/>
    <w:rsid w:val="00EB3A5C"/>
    <w:rsid w:val="00EB468C"/>
    <w:rsid w:val="00EB4A73"/>
    <w:rsid w:val="00EB4CAE"/>
    <w:rsid w:val="00EB4EB8"/>
    <w:rsid w:val="00EB5884"/>
    <w:rsid w:val="00EB7821"/>
    <w:rsid w:val="00EB7BB2"/>
    <w:rsid w:val="00EC08F0"/>
    <w:rsid w:val="00EC2AD1"/>
    <w:rsid w:val="00EC39C7"/>
    <w:rsid w:val="00EC3C71"/>
    <w:rsid w:val="00EC3D37"/>
    <w:rsid w:val="00EC52C2"/>
    <w:rsid w:val="00ED10A3"/>
    <w:rsid w:val="00ED269B"/>
    <w:rsid w:val="00ED2CEC"/>
    <w:rsid w:val="00ED7241"/>
    <w:rsid w:val="00EE1721"/>
    <w:rsid w:val="00EE2E62"/>
    <w:rsid w:val="00EE33E7"/>
    <w:rsid w:val="00EE3808"/>
    <w:rsid w:val="00EE44A5"/>
    <w:rsid w:val="00EE5B2A"/>
    <w:rsid w:val="00EE661D"/>
    <w:rsid w:val="00EE6A55"/>
    <w:rsid w:val="00EE6FE2"/>
    <w:rsid w:val="00EE709B"/>
    <w:rsid w:val="00EE7B2D"/>
    <w:rsid w:val="00EF16E0"/>
    <w:rsid w:val="00EF2F85"/>
    <w:rsid w:val="00EF39CC"/>
    <w:rsid w:val="00EF47A3"/>
    <w:rsid w:val="00EF59E3"/>
    <w:rsid w:val="00EF5B9E"/>
    <w:rsid w:val="00EF5DF2"/>
    <w:rsid w:val="00EF7A6C"/>
    <w:rsid w:val="00F0261F"/>
    <w:rsid w:val="00F02AC8"/>
    <w:rsid w:val="00F033D8"/>
    <w:rsid w:val="00F034EB"/>
    <w:rsid w:val="00F0391D"/>
    <w:rsid w:val="00F045D7"/>
    <w:rsid w:val="00F049F3"/>
    <w:rsid w:val="00F04F87"/>
    <w:rsid w:val="00F06679"/>
    <w:rsid w:val="00F07CBB"/>
    <w:rsid w:val="00F1048E"/>
    <w:rsid w:val="00F1173D"/>
    <w:rsid w:val="00F11941"/>
    <w:rsid w:val="00F1483F"/>
    <w:rsid w:val="00F17A82"/>
    <w:rsid w:val="00F17C07"/>
    <w:rsid w:val="00F200EC"/>
    <w:rsid w:val="00F22086"/>
    <w:rsid w:val="00F23288"/>
    <w:rsid w:val="00F247F0"/>
    <w:rsid w:val="00F24DC0"/>
    <w:rsid w:val="00F24F4C"/>
    <w:rsid w:val="00F30D46"/>
    <w:rsid w:val="00F31C81"/>
    <w:rsid w:val="00F33354"/>
    <w:rsid w:val="00F352C1"/>
    <w:rsid w:val="00F35907"/>
    <w:rsid w:val="00F362CA"/>
    <w:rsid w:val="00F4035B"/>
    <w:rsid w:val="00F4323D"/>
    <w:rsid w:val="00F434BA"/>
    <w:rsid w:val="00F43FF3"/>
    <w:rsid w:val="00F44E87"/>
    <w:rsid w:val="00F46FF3"/>
    <w:rsid w:val="00F50287"/>
    <w:rsid w:val="00F52459"/>
    <w:rsid w:val="00F5314A"/>
    <w:rsid w:val="00F53496"/>
    <w:rsid w:val="00F5529D"/>
    <w:rsid w:val="00F57257"/>
    <w:rsid w:val="00F57E96"/>
    <w:rsid w:val="00F60358"/>
    <w:rsid w:val="00F60B27"/>
    <w:rsid w:val="00F62728"/>
    <w:rsid w:val="00F62D04"/>
    <w:rsid w:val="00F64CA5"/>
    <w:rsid w:val="00F6563C"/>
    <w:rsid w:val="00F65A9D"/>
    <w:rsid w:val="00F660C8"/>
    <w:rsid w:val="00F66C19"/>
    <w:rsid w:val="00F7086B"/>
    <w:rsid w:val="00F73549"/>
    <w:rsid w:val="00F74254"/>
    <w:rsid w:val="00F7466E"/>
    <w:rsid w:val="00F7475C"/>
    <w:rsid w:val="00F748CB"/>
    <w:rsid w:val="00F757C5"/>
    <w:rsid w:val="00F7749C"/>
    <w:rsid w:val="00F82539"/>
    <w:rsid w:val="00F82731"/>
    <w:rsid w:val="00F82B78"/>
    <w:rsid w:val="00F82DC2"/>
    <w:rsid w:val="00F82FDF"/>
    <w:rsid w:val="00F83DFE"/>
    <w:rsid w:val="00F84731"/>
    <w:rsid w:val="00F84C70"/>
    <w:rsid w:val="00F86599"/>
    <w:rsid w:val="00F87874"/>
    <w:rsid w:val="00F87EF7"/>
    <w:rsid w:val="00F91D2C"/>
    <w:rsid w:val="00F9513C"/>
    <w:rsid w:val="00F95A2D"/>
    <w:rsid w:val="00F96406"/>
    <w:rsid w:val="00F9641C"/>
    <w:rsid w:val="00F964B3"/>
    <w:rsid w:val="00F97764"/>
    <w:rsid w:val="00F97982"/>
    <w:rsid w:val="00FA0E4F"/>
    <w:rsid w:val="00FA1AEE"/>
    <w:rsid w:val="00FA23C9"/>
    <w:rsid w:val="00FA2FF1"/>
    <w:rsid w:val="00FA3785"/>
    <w:rsid w:val="00FA3EFA"/>
    <w:rsid w:val="00FA507B"/>
    <w:rsid w:val="00FA5A50"/>
    <w:rsid w:val="00FA71AA"/>
    <w:rsid w:val="00FA7474"/>
    <w:rsid w:val="00FB0D65"/>
    <w:rsid w:val="00FB29DA"/>
    <w:rsid w:val="00FB31FD"/>
    <w:rsid w:val="00FB32E5"/>
    <w:rsid w:val="00FB432A"/>
    <w:rsid w:val="00FB47A1"/>
    <w:rsid w:val="00FB6147"/>
    <w:rsid w:val="00FB7A06"/>
    <w:rsid w:val="00FB7D37"/>
    <w:rsid w:val="00FB7E0B"/>
    <w:rsid w:val="00FC0411"/>
    <w:rsid w:val="00FC1E3D"/>
    <w:rsid w:val="00FC1E88"/>
    <w:rsid w:val="00FC520C"/>
    <w:rsid w:val="00FC67EB"/>
    <w:rsid w:val="00FC75E9"/>
    <w:rsid w:val="00FC7F61"/>
    <w:rsid w:val="00FD1ECE"/>
    <w:rsid w:val="00FD4282"/>
    <w:rsid w:val="00FD7054"/>
    <w:rsid w:val="00FE0349"/>
    <w:rsid w:val="00FE04EE"/>
    <w:rsid w:val="00FE0755"/>
    <w:rsid w:val="00FE078E"/>
    <w:rsid w:val="00FE0AEF"/>
    <w:rsid w:val="00FE118D"/>
    <w:rsid w:val="00FE37FA"/>
    <w:rsid w:val="00FE43CF"/>
    <w:rsid w:val="00FE4640"/>
    <w:rsid w:val="00FE51F5"/>
    <w:rsid w:val="00FE5211"/>
    <w:rsid w:val="00FF22CC"/>
    <w:rsid w:val="00FF22D0"/>
    <w:rsid w:val="00FF26A6"/>
    <w:rsid w:val="00FF385D"/>
    <w:rsid w:val="00FF5CC0"/>
    <w:rsid w:val="00FF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CF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2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72CF8"/>
    <w:rPr>
      <w:color w:val="0000FF"/>
      <w:u w:val="single"/>
    </w:rPr>
  </w:style>
  <w:style w:type="character" w:styleId="a6">
    <w:name w:val="Emphasis"/>
    <w:basedOn w:val="a0"/>
    <w:uiPriority w:val="20"/>
    <w:qFormat/>
    <w:rsid w:val="00B72CF8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7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72CF8"/>
  </w:style>
  <w:style w:type="paragraph" w:styleId="a9">
    <w:name w:val="footer"/>
    <w:basedOn w:val="a"/>
    <w:link w:val="aa"/>
    <w:uiPriority w:val="99"/>
    <w:unhideWhenUsed/>
    <w:rsid w:val="00B7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yanie_znak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banknota/" TargetMode="External"/><Relationship Id="rId12" Type="http://schemas.openxmlformats.org/officeDocument/2006/relationships/hyperlink" Target="https://fincult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insplane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incult.info/articles/ostorozhno-moshenn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fi.ru/analytics/27-derzhateley-bankovskikh-kart-mogut-statzhertvami-moshennik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2544</Words>
  <Characters>14504</Characters>
  <Application>Microsoft Office Word</Application>
  <DocSecurity>0</DocSecurity>
  <Lines>120</Lines>
  <Paragraphs>34</Paragraphs>
  <ScaleCrop>false</ScaleCrop>
  <Company>Microsoft</Company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2022-11-29T16:33:00Z</dcterms:created>
  <dcterms:modified xsi:type="dcterms:W3CDTF">2022-11-29T16:37:00Z</dcterms:modified>
</cp:coreProperties>
</file>